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16C" w:rsidRPr="00883E95" w:rsidRDefault="00B3416C" w:rsidP="00B3416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0490"/>
      </w:tblGrid>
      <w:tr w:rsidR="00B3416C" w:rsidRPr="00883E95" w:rsidTr="008354D7">
        <w:tc>
          <w:tcPr>
            <w:tcW w:w="10490" w:type="dxa"/>
            <w:hideMark/>
          </w:tcPr>
          <w:p w:rsidR="00B3416C" w:rsidRPr="00883E95" w:rsidRDefault="00B3416C" w:rsidP="00B3416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3E95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883E95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883E95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8927B0" w:rsidRPr="00883E95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B3416C" w:rsidRPr="00883E95" w:rsidTr="008354D7">
        <w:tc>
          <w:tcPr>
            <w:tcW w:w="10490" w:type="dxa"/>
            <w:hideMark/>
          </w:tcPr>
          <w:p w:rsidR="00B3416C" w:rsidRPr="00883E95" w:rsidRDefault="00B3416C" w:rsidP="00B3416C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83E95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B3416C" w:rsidRPr="00883E95" w:rsidTr="008354D7">
        <w:trPr>
          <w:trHeight w:val="114"/>
        </w:trPr>
        <w:tc>
          <w:tcPr>
            <w:tcW w:w="10490" w:type="dxa"/>
          </w:tcPr>
          <w:p w:rsidR="00B3416C" w:rsidRPr="00883E95" w:rsidRDefault="00B3416C" w:rsidP="00B3416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B3416C" w:rsidRPr="00883E95" w:rsidTr="008354D7">
        <w:tc>
          <w:tcPr>
            <w:tcW w:w="10490" w:type="dxa"/>
            <w:hideMark/>
          </w:tcPr>
          <w:p w:rsidR="00B3416C" w:rsidRPr="00883E95" w:rsidRDefault="00B3416C" w:rsidP="00B3416C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sz w:val="24"/>
                <w:szCs w:val="24"/>
              </w:rPr>
              <w:t>П</w:t>
            </w:r>
            <w:r w:rsidR="00D80FD5" w:rsidRPr="00883E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3E95">
              <w:rPr>
                <w:rFonts w:ascii="Arial" w:hAnsi="Arial" w:cs="Arial"/>
                <w:sz w:val="24"/>
                <w:szCs w:val="24"/>
              </w:rPr>
              <w:t>О</w:t>
            </w:r>
            <w:r w:rsidR="00D80FD5" w:rsidRPr="00883E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3E95">
              <w:rPr>
                <w:rFonts w:ascii="Arial" w:hAnsi="Arial" w:cs="Arial"/>
                <w:sz w:val="24"/>
                <w:szCs w:val="24"/>
              </w:rPr>
              <w:t>С</w:t>
            </w:r>
            <w:r w:rsidR="00D80FD5" w:rsidRPr="00883E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3E95">
              <w:rPr>
                <w:rFonts w:ascii="Arial" w:hAnsi="Arial" w:cs="Arial"/>
                <w:sz w:val="24"/>
                <w:szCs w:val="24"/>
              </w:rPr>
              <w:t>Т</w:t>
            </w:r>
            <w:r w:rsidR="00D80FD5" w:rsidRPr="00883E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3E95">
              <w:rPr>
                <w:rFonts w:ascii="Arial" w:hAnsi="Arial" w:cs="Arial"/>
                <w:sz w:val="24"/>
                <w:szCs w:val="24"/>
              </w:rPr>
              <w:t>А</w:t>
            </w:r>
            <w:r w:rsidR="00D80FD5" w:rsidRPr="00883E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3E95">
              <w:rPr>
                <w:rFonts w:ascii="Arial" w:hAnsi="Arial" w:cs="Arial"/>
                <w:sz w:val="24"/>
                <w:szCs w:val="24"/>
              </w:rPr>
              <w:t>Н</w:t>
            </w:r>
            <w:r w:rsidR="00D80FD5" w:rsidRPr="00883E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3E95">
              <w:rPr>
                <w:rFonts w:ascii="Arial" w:hAnsi="Arial" w:cs="Arial"/>
                <w:sz w:val="24"/>
                <w:szCs w:val="24"/>
              </w:rPr>
              <w:t>О</w:t>
            </w:r>
            <w:r w:rsidR="00D80FD5" w:rsidRPr="00883E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3E95">
              <w:rPr>
                <w:rFonts w:ascii="Arial" w:hAnsi="Arial" w:cs="Arial"/>
                <w:sz w:val="24"/>
                <w:szCs w:val="24"/>
              </w:rPr>
              <w:t>В</w:t>
            </w:r>
            <w:r w:rsidR="00D80FD5" w:rsidRPr="00883E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3E95">
              <w:rPr>
                <w:rFonts w:ascii="Arial" w:hAnsi="Arial" w:cs="Arial"/>
                <w:sz w:val="24"/>
                <w:szCs w:val="24"/>
              </w:rPr>
              <w:t>Л</w:t>
            </w:r>
            <w:r w:rsidR="00D80FD5" w:rsidRPr="00883E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3E95">
              <w:rPr>
                <w:rFonts w:ascii="Arial" w:hAnsi="Arial" w:cs="Arial"/>
                <w:sz w:val="24"/>
                <w:szCs w:val="24"/>
              </w:rPr>
              <w:t>Е</w:t>
            </w:r>
            <w:r w:rsidR="00D80FD5" w:rsidRPr="00883E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3E95">
              <w:rPr>
                <w:rFonts w:ascii="Arial" w:hAnsi="Arial" w:cs="Arial"/>
                <w:sz w:val="24"/>
                <w:szCs w:val="24"/>
              </w:rPr>
              <w:t>Н</w:t>
            </w:r>
            <w:r w:rsidR="00D80FD5" w:rsidRPr="00883E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3E95">
              <w:rPr>
                <w:rFonts w:ascii="Arial" w:hAnsi="Arial" w:cs="Arial"/>
                <w:sz w:val="24"/>
                <w:szCs w:val="24"/>
              </w:rPr>
              <w:t>И</w:t>
            </w:r>
            <w:r w:rsidR="00D80FD5" w:rsidRPr="00883E9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83E95">
              <w:rPr>
                <w:rFonts w:ascii="Arial" w:hAnsi="Arial" w:cs="Arial"/>
                <w:sz w:val="24"/>
                <w:szCs w:val="24"/>
              </w:rPr>
              <w:t xml:space="preserve">Е </w:t>
            </w:r>
          </w:p>
        </w:tc>
      </w:tr>
    </w:tbl>
    <w:p w:rsidR="00B3416C" w:rsidRPr="00883E95" w:rsidRDefault="00B3416C" w:rsidP="00B3416C">
      <w:pPr>
        <w:spacing w:after="0" w:line="240" w:lineRule="auto"/>
        <w:ind w:left="-284" w:firstLine="284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2120"/>
        <w:gridCol w:w="4656"/>
        <w:gridCol w:w="474"/>
        <w:gridCol w:w="3269"/>
      </w:tblGrid>
      <w:tr w:rsidR="00B3416C" w:rsidRPr="00883E95" w:rsidTr="008354D7"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416C" w:rsidRPr="00883E95" w:rsidRDefault="00883E95" w:rsidP="00B341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sz w:val="24"/>
                <w:szCs w:val="24"/>
              </w:rPr>
              <w:t>15.12.2025</w:t>
            </w:r>
          </w:p>
        </w:tc>
        <w:tc>
          <w:tcPr>
            <w:tcW w:w="4656" w:type="dxa"/>
          </w:tcPr>
          <w:p w:rsidR="00B3416C" w:rsidRPr="00883E95" w:rsidRDefault="00B3416C" w:rsidP="00B3416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  <w:hideMark/>
          </w:tcPr>
          <w:p w:rsidR="00B3416C" w:rsidRPr="00883E95" w:rsidRDefault="00B3416C" w:rsidP="00B341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32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416C" w:rsidRPr="00883E95" w:rsidRDefault="00883E95" w:rsidP="00B3416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sz w:val="24"/>
                <w:szCs w:val="24"/>
              </w:rPr>
              <w:t>1419</w:t>
            </w:r>
          </w:p>
        </w:tc>
      </w:tr>
      <w:tr w:rsidR="00B3416C" w:rsidRPr="00883E95" w:rsidTr="008354D7">
        <w:tc>
          <w:tcPr>
            <w:tcW w:w="10490" w:type="dxa"/>
            <w:gridSpan w:val="4"/>
          </w:tcPr>
          <w:p w:rsidR="00B3416C" w:rsidRPr="00883E95" w:rsidRDefault="00B3416C" w:rsidP="00B3416C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B3416C" w:rsidRPr="00883E95" w:rsidRDefault="00B3416C" w:rsidP="00B341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3416C" w:rsidRPr="00883E95" w:rsidRDefault="00B3416C" w:rsidP="00B341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B3416C" w:rsidRPr="00883E95" w:rsidRDefault="00B3416C" w:rsidP="00B3416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E95">
        <w:rPr>
          <w:rFonts w:ascii="Arial" w:hAnsi="Arial" w:cs="Arial"/>
          <w:b/>
          <w:sz w:val="24"/>
          <w:szCs w:val="24"/>
        </w:rPr>
        <w:t xml:space="preserve">Об утверждении Программы профилактики рисков причинения вреда (ущерба) охраняемым </w:t>
      </w:r>
      <w:r w:rsidR="0081230A" w:rsidRPr="00883E95">
        <w:rPr>
          <w:rFonts w:ascii="Arial" w:hAnsi="Arial" w:cs="Arial"/>
          <w:b/>
          <w:sz w:val="24"/>
          <w:szCs w:val="24"/>
        </w:rPr>
        <w:t xml:space="preserve">законом ценностям </w:t>
      </w:r>
      <w:r w:rsidRPr="00883E95">
        <w:rPr>
          <w:rFonts w:ascii="Arial" w:hAnsi="Arial" w:cs="Arial"/>
          <w:b/>
          <w:sz w:val="24"/>
          <w:szCs w:val="24"/>
        </w:rPr>
        <w:t xml:space="preserve">при осуществлении муниципального </w:t>
      </w:r>
      <w:r w:rsidR="00113D3C" w:rsidRPr="00883E95">
        <w:rPr>
          <w:rFonts w:ascii="Arial" w:hAnsi="Arial" w:cs="Arial"/>
          <w:b/>
          <w:sz w:val="24"/>
          <w:szCs w:val="24"/>
        </w:rPr>
        <w:t>жилищного</w:t>
      </w:r>
      <w:r w:rsidRPr="00883E95">
        <w:rPr>
          <w:rFonts w:ascii="Arial" w:hAnsi="Arial" w:cs="Arial"/>
          <w:b/>
          <w:sz w:val="24"/>
          <w:szCs w:val="24"/>
        </w:rPr>
        <w:t xml:space="preserve"> контроля</w:t>
      </w:r>
      <w:r w:rsidR="00D80FD5" w:rsidRPr="00883E95">
        <w:rPr>
          <w:rFonts w:ascii="Arial" w:hAnsi="Arial" w:cs="Arial"/>
          <w:b/>
          <w:sz w:val="24"/>
          <w:szCs w:val="24"/>
        </w:rPr>
        <w:t xml:space="preserve"> на 2026 год</w:t>
      </w:r>
      <w:r w:rsidRPr="00883E95">
        <w:rPr>
          <w:rFonts w:ascii="Arial" w:hAnsi="Arial" w:cs="Arial"/>
          <w:b/>
          <w:sz w:val="24"/>
          <w:szCs w:val="24"/>
        </w:rPr>
        <w:t xml:space="preserve"> </w:t>
      </w:r>
    </w:p>
    <w:p w:rsidR="00B3416C" w:rsidRPr="00883E95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416C" w:rsidRPr="00883E95" w:rsidRDefault="00B3416C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 xml:space="preserve">В соответствии с Федеральным </w:t>
      </w:r>
      <w:hyperlink r:id="rId5" w:history="1">
        <w:r w:rsidRPr="00883E95">
          <w:rPr>
            <w:rFonts w:ascii="Arial" w:hAnsi="Arial" w:cs="Arial"/>
            <w:sz w:val="24"/>
            <w:szCs w:val="24"/>
          </w:rPr>
          <w:t>законом</w:t>
        </w:r>
      </w:hyperlink>
      <w:r w:rsidR="008354D7" w:rsidRPr="00883E95">
        <w:rPr>
          <w:rFonts w:ascii="Arial" w:hAnsi="Arial" w:cs="Arial"/>
          <w:sz w:val="24"/>
          <w:szCs w:val="24"/>
        </w:rPr>
        <w:t xml:space="preserve"> от 31 июля 2020 года </w:t>
      </w:r>
      <w:r w:rsidRPr="00883E95">
        <w:rPr>
          <w:rFonts w:ascii="Arial" w:hAnsi="Arial" w:cs="Arial"/>
          <w:sz w:val="24"/>
          <w:szCs w:val="24"/>
        </w:rPr>
        <w:t>№ 248-ФЗ «О государственном контроле (надзоре) и муниципальном контроле в Российской Федерации»,</w:t>
      </w:r>
      <w:r w:rsidRPr="00883E95">
        <w:rPr>
          <w:rFonts w:ascii="Arial" w:hAnsi="Arial" w:cs="Arial"/>
          <w:b/>
          <w:sz w:val="24"/>
          <w:szCs w:val="24"/>
        </w:rPr>
        <w:t xml:space="preserve"> </w:t>
      </w:r>
      <w:r w:rsidRPr="00883E95">
        <w:rPr>
          <w:rFonts w:ascii="Arial" w:hAnsi="Arial" w:cs="Arial"/>
          <w:sz w:val="24"/>
          <w:szCs w:val="24"/>
        </w:rPr>
        <w:t>постановлением Правительства Российской Федерац</w:t>
      </w:r>
      <w:r w:rsidR="008708DE" w:rsidRPr="00883E95">
        <w:rPr>
          <w:rFonts w:ascii="Arial" w:hAnsi="Arial" w:cs="Arial"/>
          <w:sz w:val="24"/>
          <w:szCs w:val="24"/>
        </w:rPr>
        <w:t xml:space="preserve">ии от 25 июня 2021 года № 990 </w:t>
      </w:r>
      <w:r w:rsidRPr="00883E95">
        <w:rPr>
          <w:rFonts w:ascii="Arial" w:hAnsi="Arial" w:cs="Arial"/>
          <w:sz w:val="24"/>
          <w:szCs w:val="24"/>
        </w:rPr>
        <w:t xml:space="preserve">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ценностям», </w:t>
      </w:r>
      <w:r w:rsidR="008708DE" w:rsidRPr="00883E95">
        <w:rPr>
          <w:rFonts w:ascii="Arial" w:hAnsi="Arial" w:cs="Arial"/>
          <w:sz w:val="24"/>
          <w:szCs w:val="24"/>
        </w:rPr>
        <w:t xml:space="preserve">п.14. Положения о муниципальном </w:t>
      </w:r>
      <w:r w:rsidR="00113D3C" w:rsidRPr="00883E95">
        <w:rPr>
          <w:rFonts w:ascii="Arial" w:hAnsi="Arial" w:cs="Arial"/>
          <w:sz w:val="24"/>
          <w:szCs w:val="24"/>
        </w:rPr>
        <w:t>жилищном</w:t>
      </w:r>
      <w:r w:rsidR="008708DE" w:rsidRPr="00883E95">
        <w:rPr>
          <w:rFonts w:ascii="Arial" w:hAnsi="Arial" w:cs="Arial"/>
          <w:sz w:val="24"/>
          <w:szCs w:val="24"/>
        </w:rPr>
        <w:t xml:space="preserve"> контроле на территории </w:t>
      </w:r>
      <w:proofErr w:type="spellStart"/>
      <w:r w:rsidR="008708DE" w:rsidRPr="00883E95">
        <w:rPr>
          <w:rFonts w:ascii="Arial" w:hAnsi="Arial" w:cs="Arial"/>
          <w:sz w:val="24"/>
          <w:szCs w:val="24"/>
        </w:rPr>
        <w:t>Гагинского</w:t>
      </w:r>
      <w:proofErr w:type="spellEnd"/>
      <w:r w:rsidR="008708DE" w:rsidRPr="00883E95">
        <w:rPr>
          <w:rFonts w:ascii="Arial" w:hAnsi="Arial" w:cs="Arial"/>
          <w:sz w:val="24"/>
          <w:szCs w:val="24"/>
        </w:rPr>
        <w:t xml:space="preserve"> муниципального </w:t>
      </w:r>
      <w:r w:rsidR="008927B0" w:rsidRPr="00883E95">
        <w:rPr>
          <w:rFonts w:ascii="Arial" w:hAnsi="Arial" w:cs="Arial"/>
          <w:sz w:val="24"/>
          <w:szCs w:val="24"/>
        </w:rPr>
        <w:t>округа</w:t>
      </w:r>
      <w:r w:rsidR="008708DE" w:rsidRPr="00883E95">
        <w:rPr>
          <w:rFonts w:ascii="Arial" w:hAnsi="Arial" w:cs="Arial"/>
          <w:sz w:val="24"/>
          <w:szCs w:val="24"/>
        </w:rPr>
        <w:t xml:space="preserve"> Нижегородской области</w:t>
      </w:r>
      <w:r w:rsidR="00D80FD5" w:rsidRPr="00883E95">
        <w:rPr>
          <w:rFonts w:ascii="Arial" w:hAnsi="Arial" w:cs="Arial"/>
          <w:sz w:val="24"/>
          <w:szCs w:val="24"/>
        </w:rPr>
        <w:t>,</w:t>
      </w:r>
      <w:r w:rsidR="008708DE" w:rsidRPr="00883E95">
        <w:rPr>
          <w:rFonts w:ascii="Arial" w:hAnsi="Arial" w:cs="Arial"/>
          <w:sz w:val="24"/>
          <w:szCs w:val="24"/>
        </w:rPr>
        <w:t xml:space="preserve"> </w:t>
      </w:r>
      <w:r w:rsidR="00F42B76" w:rsidRPr="00883E95">
        <w:rPr>
          <w:rFonts w:ascii="Arial" w:hAnsi="Arial" w:cs="Arial"/>
          <w:sz w:val="24"/>
          <w:szCs w:val="24"/>
        </w:rPr>
        <w:t>утвержденного</w:t>
      </w:r>
      <w:r w:rsidR="00D80FD5" w:rsidRPr="00883E95">
        <w:rPr>
          <w:rFonts w:ascii="Arial" w:hAnsi="Arial" w:cs="Arial"/>
          <w:sz w:val="24"/>
          <w:szCs w:val="24"/>
        </w:rPr>
        <w:t xml:space="preserve"> р</w:t>
      </w:r>
      <w:r w:rsidR="008708DE" w:rsidRPr="00883E95">
        <w:rPr>
          <w:rFonts w:ascii="Arial" w:hAnsi="Arial" w:cs="Arial"/>
          <w:sz w:val="24"/>
          <w:szCs w:val="24"/>
        </w:rPr>
        <w:t xml:space="preserve">ешением </w:t>
      </w:r>
      <w:r w:rsidR="008927B0" w:rsidRPr="00883E95">
        <w:rPr>
          <w:rFonts w:ascii="Arial" w:hAnsi="Arial" w:cs="Arial"/>
          <w:sz w:val="24"/>
          <w:szCs w:val="24"/>
        </w:rPr>
        <w:t>Совета депутатов</w:t>
      </w:r>
      <w:r w:rsidR="008708DE" w:rsidRPr="00883E9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708DE" w:rsidRPr="00883E95">
        <w:rPr>
          <w:rFonts w:ascii="Arial" w:hAnsi="Arial" w:cs="Arial"/>
          <w:sz w:val="24"/>
          <w:szCs w:val="24"/>
        </w:rPr>
        <w:t>Гагинского</w:t>
      </w:r>
      <w:proofErr w:type="spellEnd"/>
      <w:r w:rsidR="008708DE" w:rsidRPr="00883E95">
        <w:rPr>
          <w:rFonts w:ascii="Arial" w:hAnsi="Arial" w:cs="Arial"/>
          <w:sz w:val="24"/>
          <w:szCs w:val="24"/>
        </w:rPr>
        <w:t xml:space="preserve"> муниципального </w:t>
      </w:r>
      <w:r w:rsidR="008927B0" w:rsidRPr="00883E95">
        <w:rPr>
          <w:rFonts w:ascii="Arial" w:hAnsi="Arial" w:cs="Arial"/>
          <w:sz w:val="24"/>
          <w:szCs w:val="24"/>
        </w:rPr>
        <w:t>округа</w:t>
      </w:r>
      <w:r w:rsidR="00113D3C" w:rsidRPr="00883E95">
        <w:rPr>
          <w:rFonts w:ascii="Arial" w:hAnsi="Arial" w:cs="Arial"/>
          <w:sz w:val="24"/>
          <w:szCs w:val="24"/>
        </w:rPr>
        <w:t xml:space="preserve"> Нижегородской области </w:t>
      </w:r>
      <w:r w:rsidR="00D80FD5" w:rsidRPr="00883E95">
        <w:rPr>
          <w:rFonts w:ascii="Arial" w:hAnsi="Arial" w:cs="Arial"/>
          <w:sz w:val="24"/>
          <w:szCs w:val="24"/>
        </w:rPr>
        <w:t>№42 от 25.07.2025 года</w:t>
      </w:r>
      <w:r w:rsidR="008708DE" w:rsidRPr="00883E95">
        <w:rPr>
          <w:rFonts w:ascii="Arial" w:hAnsi="Arial" w:cs="Arial"/>
          <w:sz w:val="24"/>
          <w:szCs w:val="24"/>
        </w:rPr>
        <w:t xml:space="preserve">, </w:t>
      </w:r>
      <w:r w:rsidRPr="00883E95">
        <w:rPr>
          <w:rFonts w:ascii="Arial" w:hAnsi="Arial" w:cs="Arial"/>
          <w:sz w:val="24"/>
          <w:szCs w:val="24"/>
        </w:rPr>
        <w:t xml:space="preserve">в целях предупреждения нарушений требований </w:t>
      </w:r>
      <w:r w:rsidR="00113D3C" w:rsidRPr="00883E95">
        <w:rPr>
          <w:rFonts w:ascii="Arial" w:hAnsi="Arial" w:cs="Arial"/>
          <w:sz w:val="24"/>
          <w:szCs w:val="24"/>
        </w:rPr>
        <w:t>жилищного</w:t>
      </w:r>
      <w:r w:rsidRPr="00883E95">
        <w:rPr>
          <w:rFonts w:ascii="Arial" w:hAnsi="Arial" w:cs="Arial"/>
          <w:sz w:val="24"/>
          <w:szCs w:val="24"/>
        </w:rPr>
        <w:t xml:space="preserve"> законодательства на территории </w:t>
      </w:r>
      <w:proofErr w:type="spellStart"/>
      <w:r w:rsidRPr="00883E95">
        <w:rPr>
          <w:rFonts w:ascii="Arial" w:hAnsi="Arial" w:cs="Arial"/>
          <w:sz w:val="24"/>
          <w:szCs w:val="24"/>
        </w:rPr>
        <w:t>Гагинского</w:t>
      </w:r>
      <w:proofErr w:type="spellEnd"/>
      <w:r w:rsidRPr="00883E95">
        <w:rPr>
          <w:rFonts w:ascii="Arial" w:hAnsi="Arial" w:cs="Arial"/>
          <w:sz w:val="24"/>
          <w:szCs w:val="24"/>
        </w:rPr>
        <w:t xml:space="preserve"> муниципального </w:t>
      </w:r>
      <w:r w:rsidR="008927B0" w:rsidRPr="00883E95">
        <w:rPr>
          <w:rFonts w:ascii="Arial" w:hAnsi="Arial" w:cs="Arial"/>
          <w:sz w:val="24"/>
          <w:szCs w:val="24"/>
        </w:rPr>
        <w:t>округа</w:t>
      </w:r>
      <w:r w:rsidRPr="00883E95">
        <w:rPr>
          <w:rFonts w:ascii="Arial" w:hAnsi="Arial" w:cs="Arial"/>
          <w:sz w:val="24"/>
          <w:szCs w:val="24"/>
        </w:rPr>
        <w:t xml:space="preserve"> Нижегородской области, администрация </w:t>
      </w:r>
      <w:proofErr w:type="spellStart"/>
      <w:r w:rsidRPr="00883E95">
        <w:rPr>
          <w:rFonts w:ascii="Arial" w:hAnsi="Arial" w:cs="Arial"/>
          <w:b/>
          <w:sz w:val="24"/>
          <w:szCs w:val="24"/>
        </w:rPr>
        <w:t>п</w:t>
      </w:r>
      <w:proofErr w:type="spellEnd"/>
      <w:r w:rsidRPr="00883E95">
        <w:rPr>
          <w:rFonts w:ascii="Arial" w:hAnsi="Arial" w:cs="Arial"/>
          <w:b/>
          <w:sz w:val="24"/>
          <w:szCs w:val="24"/>
        </w:rPr>
        <w:t xml:space="preserve"> о с т а </w:t>
      </w:r>
      <w:proofErr w:type="spellStart"/>
      <w:r w:rsidRPr="00883E95">
        <w:rPr>
          <w:rFonts w:ascii="Arial" w:hAnsi="Arial" w:cs="Arial"/>
          <w:b/>
          <w:sz w:val="24"/>
          <w:szCs w:val="24"/>
        </w:rPr>
        <w:t>н</w:t>
      </w:r>
      <w:proofErr w:type="spellEnd"/>
      <w:r w:rsidRPr="00883E95">
        <w:rPr>
          <w:rFonts w:ascii="Arial" w:hAnsi="Arial" w:cs="Arial"/>
          <w:b/>
          <w:sz w:val="24"/>
          <w:szCs w:val="24"/>
        </w:rPr>
        <w:t xml:space="preserve"> о в л я е т:</w:t>
      </w:r>
      <w:r w:rsidRPr="00883E95">
        <w:rPr>
          <w:rFonts w:ascii="Arial" w:hAnsi="Arial" w:cs="Arial"/>
          <w:sz w:val="24"/>
          <w:szCs w:val="24"/>
        </w:rPr>
        <w:t xml:space="preserve"> </w:t>
      </w:r>
    </w:p>
    <w:p w:rsidR="00B3416C" w:rsidRPr="00883E95" w:rsidRDefault="00B3416C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B3416C" w:rsidRPr="00883E95" w:rsidRDefault="00D80FD5" w:rsidP="00B3416C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>1.</w:t>
      </w:r>
      <w:r w:rsidR="00B3416C" w:rsidRPr="00883E95">
        <w:rPr>
          <w:rFonts w:ascii="Arial" w:hAnsi="Arial" w:cs="Arial"/>
          <w:sz w:val="24"/>
          <w:szCs w:val="24"/>
        </w:rPr>
        <w:t>Утвердить прилагаемую Программу профилактики рисков причинения вреда (ущерба) охра</w:t>
      </w:r>
      <w:r w:rsidR="0081230A" w:rsidRPr="00883E95">
        <w:rPr>
          <w:rFonts w:ascii="Arial" w:hAnsi="Arial" w:cs="Arial"/>
          <w:sz w:val="24"/>
          <w:szCs w:val="24"/>
        </w:rPr>
        <w:t xml:space="preserve">няемым законом ценностям </w:t>
      </w:r>
      <w:r w:rsidR="00B3416C" w:rsidRPr="00883E95">
        <w:rPr>
          <w:rFonts w:ascii="Arial" w:hAnsi="Arial" w:cs="Arial"/>
          <w:sz w:val="24"/>
          <w:szCs w:val="24"/>
        </w:rPr>
        <w:t>при осущест</w:t>
      </w:r>
      <w:r w:rsidR="00113D3C" w:rsidRPr="00883E95">
        <w:rPr>
          <w:rFonts w:ascii="Arial" w:hAnsi="Arial" w:cs="Arial"/>
          <w:sz w:val="24"/>
          <w:szCs w:val="24"/>
        </w:rPr>
        <w:t>влении муниципального жилищного</w:t>
      </w:r>
      <w:r w:rsidR="00B3416C" w:rsidRPr="00883E95">
        <w:rPr>
          <w:rFonts w:ascii="Arial" w:hAnsi="Arial" w:cs="Arial"/>
          <w:sz w:val="24"/>
          <w:szCs w:val="24"/>
        </w:rPr>
        <w:t xml:space="preserve"> контроля </w:t>
      </w:r>
      <w:r w:rsidRPr="00883E95">
        <w:rPr>
          <w:rFonts w:ascii="Arial" w:hAnsi="Arial" w:cs="Arial"/>
          <w:sz w:val="24"/>
          <w:szCs w:val="24"/>
        </w:rPr>
        <w:t xml:space="preserve">на 2026 год </w:t>
      </w:r>
      <w:r w:rsidR="00B3416C" w:rsidRPr="00883E95">
        <w:rPr>
          <w:rFonts w:ascii="Arial" w:hAnsi="Arial" w:cs="Arial"/>
          <w:sz w:val="24"/>
          <w:szCs w:val="24"/>
        </w:rPr>
        <w:t>(приложение №1).</w:t>
      </w:r>
    </w:p>
    <w:p w:rsidR="00D80FD5" w:rsidRPr="00883E95" w:rsidRDefault="00D80FD5" w:rsidP="00D80FD5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>2.Организационно-правовому управлению администрации обеспечить опубликование настоящего постановления на официальном сайте администрации в информационно-телекоммуникационной сети «Интернет».</w:t>
      </w:r>
    </w:p>
    <w:p w:rsidR="00D80FD5" w:rsidRPr="00883E95" w:rsidRDefault="00D80FD5" w:rsidP="00D80FD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>3.Настоящее постановление вступает в силу с 01.01.2026 года.</w:t>
      </w:r>
    </w:p>
    <w:p w:rsidR="00B3416C" w:rsidRPr="00883E95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416C" w:rsidRPr="00883E95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3416C" w:rsidRPr="00883E95" w:rsidRDefault="00B3416C" w:rsidP="00B3416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07FA0" w:rsidRPr="00883E95" w:rsidRDefault="00D07FA0" w:rsidP="008354D7">
      <w:pPr>
        <w:spacing w:after="0" w:line="240" w:lineRule="auto"/>
        <w:ind w:left="-851" w:firstLine="851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 xml:space="preserve">        Глава</w:t>
      </w:r>
      <w:r w:rsidR="00B3416C" w:rsidRPr="00883E95">
        <w:rPr>
          <w:rFonts w:ascii="Arial" w:hAnsi="Arial" w:cs="Arial"/>
          <w:sz w:val="24"/>
          <w:szCs w:val="24"/>
        </w:rPr>
        <w:t xml:space="preserve"> местного само</w:t>
      </w:r>
      <w:r w:rsidR="008354D7" w:rsidRPr="00883E95">
        <w:rPr>
          <w:rFonts w:ascii="Arial" w:hAnsi="Arial" w:cs="Arial"/>
          <w:sz w:val="24"/>
          <w:szCs w:val="24"/>
        </w:rPr>
        <w:t>управления</w:t>
      </w:r>
      <w:r w:rsidRPr="00883E95">
        <w:rPr>
          <w:rFonts w:ascii="Arial" w:hAnsi="Arial" w:cs="Arial"/>
          <w:sz w:val="24"/>
          <w:szCs w:val="24"/>
        </w:rPr>
        <w:t xml:space="preserve">                                                  П.И.Кондаков</w:t>
      </w:r>
    </w:p>
    <w:p w:rsidR="00B3416C" w:rsidRPr="00883E95" w:rsidRDefault="00B3416C" w:rsidP="008354D7">
      <w:pPr>
        <w:spacing w:after="0" w:line="240" w:lineRule="auto"/>
        <w:ind w:left="-851" w:firstLine="851"/>
        <w:jc w:val="both"/>
        <w:rPr>
          <w:rFonts w:ascii="Arial" w:hAnsi="Arial" w:cs="Arial"/>
          <w:sz w:val="24"/>
          <w:szCs w:val="24"/>
        </w:rPr>
        <w:sectPr w:rsidR="00B3416C" w:rsidRPr="00883E95" w:rsidSect="008354D7">
          <w:pgSz w:w="11906" w:h="16838"/>
          <w:pgMar w:top="426" w:right="566" w:bottom="1134" w:left="851" w:header="709" w:footer="709" w:gutter="0"/>
          <w:cols w:space="708"/>
          <w:docGrid w:linePitch="360"/>
        </w:sectPr>
      </w:pPr>
      <w:r w:rsidRPr="00883E95">
        <w:rPr>
          <w:rFonts w:ascii="Arial" w:hAnsi="Arial" w:cs="Arial"/>
          <w:sz w:val="24"/>
          <w:szCs w:val="24"/>
        </w:rPr>
        <w:t xml:space="preserve">                                                </w:t>
      </w:r>
    </w:p>
    <w:p w:rsidR="00B3416C" w:rsidRPr="00883E95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883E95">
        <w:rPr>
          <w:rFonts w:ascii="Arial" w:hAnsi="Arial" w:cs="Arial"/>
          <w:b w:val="0"/>
          <w:sz w:val="24"/>
          <w:szCs w:val="24"/>
        </w:rPr>
        <w:lastRenderedPageBreak/>
        <w:t>Приложение №1 к</w:t>
      </w:r>
    </w:p>
    <w:p w:rsidR="00B3416C" w:rsidRPr="00883E95" w:rsidRDefault="008927B0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883E95">
        <w:rPr>
          <w:rFonts w:ascii="Arial" w:hAnsi="Arial" w:cs="Arial"/>
          <w:b w:val="0"/>
          <w:sz w:val="24"/>
          <w:szCs w:val="24"/>
        </w:rPr>
        <w:t>п</w:t>
      </w:r>
      <w:r w:rsidR="00B3416C" w:rsidRPr="00883E95">
        <w:rPr>
          <w:rFonts w:ascii="Arial" w:hAnsi="Arial" w:cs="Arial"/>
          <w:b w:val="0"/>
          <w:sz w:val="24"/>
          <w:szCs w:val="24"/>
        </w:rPr>
        <w:t>остановлению администрации</w:t>
      </w:r>
    </w:p>
    <w:p w:rsidR="00B3416C" w:rsidRPr="00883E95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proofErr w:type="spellStart"/>
      <w:r w:rsidRPr="00883E95">
        <w:rPr>
          <w:rFonts w:ascii="Arial" w:hAnsi="Arial" w:cs="Arial"/>
          <w:b w:val="0"/>
          <w:sz w:val="24"/>
          <w:szCs w:val="24"/>
        </w:rPr>
        <w:t>Гагинского</w:t>
      </w:r>
      <w:proofErr w:type="spellEnd"/>
      <w:r w:rsidRPr="00883E95">
        <w:rPr>
          <w:rFonts w:ascii="Arial" w:hAnsi="Arial" w:cs="Arial"/>
          <w:b w:val="0"/>
          <w:sz w:val="24"/>
          <w:szCs w:val="24"/>
        </w:rPr>
        <w:t xml:space="preserve"> муниципального </w:t>
      </w:r>
      <w:r w:rsidR="008927B0" w:rsidRPr="00883E95">
        <w:rPr>
          <w:rFonts w:ascii="Arial" w:hAnsi="Arial" w:cs="Arial"/>
          <w:b w:val="0"/>
          <w:sz w:val="24"/>
          <w:szCs w:val="24"/>
        </w:rPr>
        <w:t>округа</w:t>
      </w:r>
    </w:p>
    <w:p w:rsidR="00B3416C" w:rsidRPr="00883E95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883E95">
        <w:rPr>
          <w:rFonts w:ascii="Arial" w:hAnsi="Arial" w:cs="Arial"/>
          <w:b w:val="0"/>
          <w:sz w:val="24"/>
          <w:szCs w:val="24"/>
        </w:rPr>
        <w:t xml:space="preserve">Нижегородской области </w:t>
      </w:r>
    </w:p>
    <w:p w:rsidR="00B3416C" w:rsidRPr="00883E95" w:rsidRDefault="00B3416C" w:rsidP="00B3416C">
      <w:pPr>
        <w:pStyle w:val="50"/>
        <w:shd w:val="clear" w:color="auto" w:fill="auto"/>
        <w:spacing w:before="0" w:line="240" w:lineRule="auto"/>
        <w:ind w:firstLine="0"/>
        <w:jc w:val="right"/>
        <w:rPr>
          <w:rFonts w:ascii="Arial" w:hAnsi="Arial" w:cs="Arial"/>
          <w:b w:val="0"/>
          <w:sz w:val="24"/>
          <w:szCs w:val="24"/>
        </w:rPr>
      </w:pPr>
      <w:r w:rsidRPr="00883E95">
        <w:rPr>
          <w:rFonts w:ascii="Arial" w:hAnsi="Arial" w:cs="Arial"/>
          <w:b w:val="0"/>
          <w:sz w:val="24"/>
          <w:szCs w:val="24"/>
        </w:rPr>
        <w:t>от ____________</w:t>
      </w:r>
      <w:r w:rsidR="00113D3C" w:rsidRPr="00883E95">
        <w:rPr>
          <w:rFonts w:ascii="Arial" w:hAnsi="Arial" w:cs="Arial"/>
          <w:b w:val="0"/>
          <w:sz w:val="24"/>
          <w:szCs w:val="24"/>
        </w:rPr>
        <w:t xml:space="preserve"> </w:t>
      </w:r>
      <w:r w:rsidRPr="00883E95">
        <w:rPr>
          <w:rFonts w:ascii="Arial" w:hAnsi="Arial" w:cs="Arial"/>
          <w:b w:val="0"/>
          <w:sz w:val="24"/>
          <w:szCs w:val="24"/>
        </w:rPr>
        <w:t>года</w:t>
      </w:r>
      <w:r w:rsidR="00D80FD5" w:rsidRPr="00883E95">
        <w:rPr>
          <w:rFonts w:ascii="Arial" w:hAnsi="Arial" w:cs="Arial"/>
          <w:b w:val="0"/>
          <w:sz w:val="24"/>
          <w:szCs w:val="24"/>
        </w:rPr>
        <w:t xml:space="preserve"> №_____</w:t>
      </w:r>
    </w:p>
    <w:p w:rsidR="00B3416C" w:rsidRPr="00883E95" w:rsidRDefault="00B3416C" w:rsidP="00DF65FD">
      <w:pPr>
        <w:pStyle w:val="50"/>
        <w:shd w:val="clear" w:color="auto" w:fill="auto"/>
        <w:spacing w:before="0" w:line="240" w:lineRule="auto"/>
        <w:ind w:firstLine="0"/>
        <w:rPr>
          <w:rFonts w:ascii="Arial" w:hAnsi="Arial" w:cs="Arial"/>
          <w:sz w:val="24"/>
          <w:szCs w:val="24"/>
        </w:rPr>
      </w:pPr>
    </w:p>
    <w:p w:rsidR="00DF65FD" w:rsidRPr="00883E95" w:rsidRDefault="00DF65FD" w:rsidP="00DF65FD">
      <w:pPr>
        <w:pStyle w:val="50"/>
        <w:shd w:val="clear" w:color="auto" w:fill="auto"/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>Программа</w:t>
      </w:r>
    </w:p>
    <w:p w:rsidR="00DF65FD" w:rsidRPr="00883E95" w:rsidRDefault="00DF65FD" w:rsidP="00DF65FD">
      <w:pPr>
        <w:pStyle w:val="50"/>
        <w:shd w:val="clear" w:color="auto" w:fill="auto"/>
        <w:tabs>
          <w:tab w:val="left" w:leader="underscore" w:pos="8608"/>
        </w:tabs>
        <w:spacing w:before="0" w:line="240" w:lineRule="auto"/>
        <w:ind w:left="180" w:firstLine="160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 xml:space="preserve">профилактики рисков причинения вреда (ущерба) охраняемым законом ценностям при осуществлении муниципального </w:t>
      </w:r>
      <w:r w:rsidR="00113D3C" w:rsidRPr="00883E95">
        <w:rPr>
          <w:rFonts w:ascii="Arial" w:hAnsi="Arial" w:cs="Arial"/>
          <w:sz w:val="24"/>
          <w:szCs w:val="24"/>
        </w:rPr>
        <w:t>жилищного</w:t>
      </w:r>
      <w:r w:rsidRPr="00883E95">
        <w:rPr>
          <w:rFonts w:ascii="Arial" w:hAnsi="Arial" w:cs="Arial"/>
          <w:sz w:val="24"/>
          <w:szCs w:val="24"/>
        </w:rPr>
        <w:t xml:space="preserve"> контроля</w:t>
      </w:r>
    </w:p>
    <w:p w:rsidR="00DF65FD" w:rsidRPr="00883E95" w:rsidRDefault="00DF65FD" w:rsidP="00DF65FD">
      <w:pPr>
        <w:pStyle w:val="60"/>
        <w:shd w:val="clear" w:color="auto" w:fill="auto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F65FD" w:rsidRPr="00883E95" w:rsidRDefault="00DF65FD" w:rsidP="00DF65FD">
      <w:pPr>
        <w:tabs>
          <w:tab w:val="left" w:pos="0"/>
        </w:tabs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 xml:space="preserve">Настоящая программа профилактики рисков причинения вреда (ущерба) охраняемым законом ценностям при осуществлении </w:t>
      </w:r>
      <w:r w:rsidRPr="00883E95">
        <w:rPr>
          <w:rStyle w:val="20"/>
          <w:rFonts w:ascii="Arial" w:eastAsiaTheme="minorEastAsia" w:hAnsi="Arial" w:cs="Arial"/>
          <w:sz w:val="24"/>
          <w:szCs w:val="24"/>
        </w:rPr>
        <w:t xml:space="preserve">муниципального </w:t>
      </w:r>
      <w:r w:rsidR="00113D3C" w:rsidRPr="00883E95">
        <w:rPr>
          <w:rStyle w:val="20"/>
          <w:rFonts w:ascii="Arial" w:eastAsiaTheme="minorEastAsia" w:hAnsi="Arial" w:cs="Arial"/>
          <w:sz w:val="24"/>
          <w:szCs w:val="24"/>
        </w:rPr>
        <w:t>жилищного</w:t>
      </w:r>
      <w:r w:rsidRPr="00883E95">
        <w:rPr>
          <w:rStyle w:val="20"/>
          <w:rFonts w:ascii="Arial" w:eastAsiaTheme="minorEastAsia" w:hAnsi="Arial" w:cs="Arial"/>
          <w:sz w:val="24"/>
          <w:szCs w:val="24"/>
        </w:rPr>
        <w:t xml:space="preserve"> контроля</w:t>
      </w:r>
      <w:r w:rsidRPr="00883E95">
        <w:rPr>
          <w:rFonts w:ascii="Arial" w:hAnsi="Arial" w:cs="Arial"/>
          <w:sz w:val="24"/>
          <w:szCs w:val="24"/>
        </w:rPr>
        <w:t xml:space="preserve"> (далее - 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</w:t>
      </w:r>
      <w:r w:rsidRPr="00883E95">
        <w:rPr>
          <w:rFonts w:ascii="Arial" w:hAnsi="Arial" w:cs="Arial"/>
          <w:i/>
          <w:sz w:val="24"/>
          <w:szCs w:val="24"/>
        </w:rPr>
        <w:t xml:space="preserve">муниципального </w:t>
      </w:r>
      <w:r w:rsidR="00113D3C" w:rsidRPr="00883E95">
        <w:rPr>
          <w:rFonts w:ascii="Arial" w:hAnsi="Arial" w:cs="Arial"/>
          <w:i/>
          <w:sz w:val="24"/>
          <w:szCs w:val="24"/>
        </w:rPr>
        <w:t>жилищного</w:t>
      </w:r>
      <w:r w:rsidRPr="00883E95">
        <w:rPr>
          <w:rFonts w:ascii="Arial" w:hAnsi="Arial" w:cs="Arial"/>
          <w:i/>
          <w:sz w:val="24"/>
          <w:szCs w:val="24"/>
        </w:rPr>
        <w:t xml:space="preserve"> контроля</w:t>
      </w:r>
      <w:r w:rsidRPr="00883E95">
        <w:rPr>
          <w:rFonts w:ascii="Arial" w:hAnsi="Arial" w:cs="Arial"/>
          <w:sz w:val="24"/>
          <w:szCs w:val="24"/>
        </w:rPr>
        <w:t xml:space="preserve"> </w:t>
      </w:r>
      <w:r w:rsidRPr="00883E95">
        <w:rPr>
          <w:rStyle w:val="61"/>
          <w:rFonts w:ascii="Arial" w:eastAsiaTheme="minorEastAsia" w:hAnsi="Arial" w:cs="Arial"/>
          <w:i w:val="0"/>
          <w:sz w:val="24"/>
          <w:szCs w:val="24"/>
        </w:rPr>
        <w:t>(далее -</w:t>
      </w:r>
      <w:r w:rsidRPr="00883E95">
        <w:rPr>
          <w:rStyle w:val="61"/>
          <w:rFonts w:ascii="Arial" w:eastAsiaTheme="minorEastAsia" w:hAnsi="Arial" w:cs="Arial"/>
          <w:sz w:val="24"/>
          <w:szCs w:val="24"/>
        </w:rPr>
        <w:t xml:space="preserve"> </w:t>
      </w:r>
      <w:r w:rsidRPr="00883E95">
        <w:rPr>
          <w:rFonts w:ascii="Arial" w:hAnsi="Arial" w:cs="Arial"/>
          <w:sz w:val="24"/>
          <w:szCs w:val="24"/>
        </w:rPr>
        <w:t>муниципальный контроль).</w:t>
      </w:r>
    </w:p>
    <w:p w:rsidR="00DF65FD" w:rsidRPr="00883E95" w:rsidRDefault="00DF65FD" w:rsidP="00DF65FD">
      <w:pPr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</w:p>
    <w:p w:rsidR="00DF65FD" w:rsidRPr="00883E95" w:rsidRDefault="00DF65FD" w:rsidP="00DF65FD">
      <w:pPr>
        <w:pStyle w:val="50"/>
        <w:shd w:val="clear" w:color="auto" w:fill="auto"/>
        <w:tabs>
          <w:tab w:val="left" w:pos="2294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 xml:space="preserve">1.Анализ текущего состояния осуществления муниципального контроля, описание текущего развития профилактической деятельности </w:t>
      </w:r>
      <w:r w:rsidRPr="00883E95">
        <w:rPr>
          <w:rStyle w:val="51"/>
          <w:rFonts w:ascii="Arial" w:hAnsi="Arial" w:cs="Arial"/>
          <w:b/>
          <w:i w:val="0"/>
          <w:sz w:val="24"/>
          <w:szCs w:val="24"/>
        </w:rPr>
        <w:t>администрации</w:t>
      </w:r>
      <w:r w:rsidRPr="00883E95">
        <w:rPr>
          <w:rFonts w:ascii="Arial" w:hAnsi="Arial" w:cs="Arial"/>
          <w:i/>
          <w:sz w:val="24"/>
          <w:szCs w:val="24"/>
        </w:rPr>
        <w:t xml:space="preserve">, </w:t>
      </w:r>
      <w:r w:rsidRPr="00883E95">
        <w:rPr>
          <w:rFonts w:ascii="Arial" w:hAnsi="Arial" w:cs="Arial"/>
          <w:sz w:val="24"/>
          <w:szCs w:val="24"/>
        </w:rPr>
        <w:t>характеристика проблем, на решение которых направлена Программа.</w:t>
      </w:r>
    </w:p>
    <w:p w:rsidR="00DF65FD" w:rsidRPr="00883E95" w:rsidRDefault="00DF65FD" w:rsidP="00DF65FD">
      <w:pPr>
        <w:pStyle w:val="50"/>
        <w:shd w:val="clear" w:color="auto" w:fill="auto"/>
        <w:tabs>
          <w:tab w:val="left" w:pos="2294"/>
        </w:tabs>
        <w:spacing w:before="0" w:line="240" w:lineRule="auto"/>
        <w:ind w:firstLine="0"/>
        <w:jc w:val="both"/>
        <w:rPr>
          <w:rFonts w:ascii="Arial" w:hAnsi="Arial" w:cs="Arial"/>
          <w:sz w:val="24"/>
          <w:szCs w:val="24"/>
        </w:rPr>
      </w:pPr>
    </w:p>
    <w:p w:rsidR="00DF65FD" w:rsidRPr="00883E95" w:rsidRDefault="00DF65FD" w:rsidP="00113D3C">
      <w:pPr>
        <w:spacing w:after="0" w:line="240" w:lineRule="auto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 xml:space="preserve">Объектами при осуществлении муниципального контроля являются </w:t>
      </w:r>
      <w:r w:rsidR="00113D3C" w:rsidRPr="00883E95">
        <w:rPr>
          <w:rFonts w:ascii="Arial" w:hAnsi="Arial" w:cs="Arial"/>
          <w:sz w:val="24"/>
          <w:szCs w:val="24"/>
        </w:rPr>
        <w:t>1)деятельность, действия (бездействие) контролируемых лиц, связанные с соблюдением обязательных требований, указанных в пунктах 1 - 11 части 1 статьи 20 Жилищного кодекса РФ; 2) результаты деятельности контролируемых лиц, в том числе продукция (товары), работы и услуги, к которым предъявляются обязательные требования; 3) жилые помещения муниципального жилищного фонда, места общего пользования и другие объекты, которыми граждане и организации владеют и (или) пользуются и к которым жилищным законодательством предъявляются обязательные требования (далее - объекты контроля)</w:t>
      </w:r>
      <w:r w:rsidRPr="00883E95">
        <w:rPr>
          <w:rStyle w:val="61"/>
          <w:rFonts w:ascii="Arial" w:eastAsiaTheme="minorEastAsia" w:hAnsi="Arial" w:cs="Arial"/>
          <w:sz w:val="24"/>
          <w:szCs w:val="24"/>
        </w:rPr>
        <w:t>.</w:t>
      </w:r>
    </w:p>
    <w:p w:rsidR="00DF65FD" w:rsidRPr="00883E95" w:rsidRDefault="00DF65FD" w:rsidP="00DF65FD">
      <w:pPr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 xml:space="preserve">Контролируемыми лицами при осуществлении муниципального </w:t>
      </w:r>
      <w:r w:rsidRPr="00883E95">
        <w:rPr>
          <w:rStyle w:val="61"/>
          <w:rFonts w:ascii="Arial" w:eastAsiaTheme="minorEastAsia" w:hAnsi="Arial" w:cs="Arial"/>
          <w:i w:val="0"/>
          <w:sz w:val="24"/>
          <w:szCs w:val="24"/>
        </w:rPr>
        <w:t>контроля являются</w:t>
      </w:r>
      <w:r w:rsidRPr="00883E95">
        <w:rPr>
          <w:rStyle w:val="61"/>
          <w:rFonts w:ascii="Arial" w:eastAsiaTheme="minorEastAsia" w:hAnsi="Arial" w:cs="Arial"/>
          <w:sz w:val="24"/>
          <w:szCs w:val="24"/>
        </w:rPr>
        <w:t xml:space="preserve"> </w:t>
      </w:r>
      <w:r w:rsidRPr="00883E95">
        <w:rPr>
          <w:rFonts w:ascii="Arial" w:hAnsi="Arial" w:cs="Arial"/>
          <w:sz w:val="24"/>
          <w:szCs w:val="24"/>
        </w:rPr>
        <w:t>граждане, в том числе осуществляющие деятельность в качестве индивидуальных предпринимателей, организации, в том числе коммерческие и некоммерческие организации любых форм собственности и организационно-правовых форм.</w:t>
      </w:r>
    </w:p>
    <w:p w:rsidR="00DF65FD" w:rsidRPr="00883E95" w:rsidRDefault="00DF65FD" w:rsidP="00DF65FD">
      <w:pPr>
        <w:spacing w:after="0" w:line="240" w:lineRule="auto"/>
        <w:ind w:firstLine="740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 xml:space="preserve">Главной задачей </w:t>
      </w:r>
      <w:r w:rsidRPr="00883E95">
        <w:rPr>
          <w:rStyle w:val="20"/>
          <w:rFonts w:ascii="Arial" w:eastAsiaTheme="minorEastAsia" w:hAnsi="Arial" w:cs="Arial"/>
          <w:sz w:val="24"/>
          <w:szCs w:val="24"/>
        </w:rPr>
        <w:t>администрации</w:t>
      </w:r>
      <w:r w:rsidRPr="00883E95">
        <w:rPr>
          <w:rFonts w:ascii="Arial" w:hAnsi="Arial" w:cs="Arial"/>
          <w:sz w:val="24"/>
          <w:szCs w:val="24"/>
        </w:rPr>
        <w:t xml:space="preserve"> при осуществлении муниципального контроля является переориентация контрольной деятельности на проведение только внеплановых контрольно-надзорных мероприятий и усиление профилактической работы в отношении всех объектов контроля, обеспечивая приоритет проведения профилактики.</w:t>
      </w:r>
    </w:p>
    <w:p w:rsidR="00D07FA0" w:rsidRPr="00883E95" w:rsidRDefault="00D07FA0" w:rsidP="00D07FA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 xml:space="preserve">         В </w:t>
      </w:r>
      <w:r w:rsidRPr="00883E95">
        <w:rPr>
          <w:rFonts w:ascii="Arial" w:hAnsi="Arial" w:cs="Arial"/>
          <w:i/>
          <w:sz w:val="24"/>
          <w:szCs w:val="24"/>
        </w:rPr>
        <w:t>202</w:t>
      </w:r>
      <w:r w:rsidR="00D80FD5" w:rsidRPr="00883E95">
        <w:rPr>
          <w:rFonts w:ascii="Arial" w:hAnsi="Arial" w:cs="Arial"/>
          <w:i/>
          <w:sz w:val="24"/>
          <w:szCs w:val="24"/>
        </w:rPr>
        <w:t>4</w:t>
      </w:r>
      <w:r w:rsidRPr="00883E95">
        <w:rPr>
          <w:rFonts w:ascii="Arial" w:hAnsi="Arial" w:cs="Arial"/>
          <w:sz w:val="24"/>
          <w:szCs w:val="24"/>
        </w:rPr>
        <w:t xml:space="preserve"> году в рамках муниципального контроля в соответствии с Постановлением </w:t>
      </w:r>
      <w:r w:rsidRPr="00883E95">
        <w:rPr>
          <w:rFonts w:ascii="Arial" w:eastAsia="Calibri" w:hAnsi="Arial" w:cs="Arial"/>
          <w:sz w:val="24"/>
          <w:szCs w:val="24"/>
        </w:rPr>
        <w:t>№336 от 10.03.2022 года «Об особенностях организации и осуществления государственного контроля (надзора), муниципального контроля» внеплановые контрольно-надзорные мероприятия не проводились.</w:t>
      </w:r>
    </w:p>
    <w:p w:rsidR="008927B0" w:rsidRPr="00883E95" w:rsidRDefault="008927B0" w:rsidP="008927B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 xml:space="preserve">         В </w:t>
      </w:r>
      <w:r w:rsidRPr="00883E95">
        <w:rPr>
          <w:rFonts w:ascii="Arial" w:hAnsi="Arial" w:cs="Arial"/>
          <w:i/>
          <w:sz w:val="24"/>
          <w:szCs w:val="24"/>
        </w:rPr>
        <w:t>202</w:t>
      </w:r>
      <w:r w:rsidR="00D80FD5" w:rsidRPr="00883E95">
        <w:rPr>
          <w:rFonts w:ascii="Arial" w:hAnsi="Arial" w:cs="Arial"/>
          <w:i/>
          <w:sz w:val="24"/>
          <w:szCs w:val="24"/>
        </w:rPr>
        <w:t>5</w:t>
      </w:r>
      <w:r w:rsidRPr="00883E95">
        <w:rPr>
          <w:rFonts w:ascii="Arial" w:hAnsi="Arial" w:cs="Arial"/>
          <w:sz w:val="24"/>
          <w:szCs w:val="24"/>
        </w:rPr>
        <w:t xml:space="preserve"> году в рамках муниципального контроля в соответствии с Постановлением </w:t>
      </w:r>
      <w:r w:rsidRPr="00883E95">
        <w:rPr>
          <w:rFonts w:ascii="Arial" w:eastAsia="Calibri" w:hAnsi="Arial" w:cs="Arial"/>
          <w:sz w:val="24"/>
          <w:szCs w:val="24"/>
        </w:rPr>
        <w:t>№336 от 10.03.2022 года «Об особенностях организации и осуществления государственного контроля (надзора), муниципального контроля» внеплановые контрольно-надзорные мероприятия не проводились.</w:t>
      </w:r>
    </w:p>
    <w:p w:rsidR="00085E18" w:rsidRPr="00883E95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 xml:space="preserve">        В целях предупреждения нарушений контролируемыми лицами обязательных требований, требований, установленных муниципальными правовыми актами в сфере муниципального контроля, устранения причин, факторов и условий, способствующих указанным нарушениям, администрацией осуществлялись мероприятия по профилактике таких нарушений.</w:t>
      </w:r>
    </w:p>
    <w:p w:rsidR="00085E18" w:rsidRPr="00883E95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 xml:space="preserve">         Разъяснительная работа проводилась также в рамках проведения рейдовых осмотров путем направления уведомлений об устранении выявленных нарушений с описанием характера выявленных нарушений и требований, установленных законодательством в части сроков и методов устранения нарушений.</w:t>
      </w:r>
    </w:p>
    <w:p w:rsidR="00085E18" w:rsidRPr="00883E95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lastRenderedPageBreak/>
        <w:t xml:space="preserve">         Информирование юридических лиц, индивидуальных предпринимателей, граждан по вопросам соблюдения обязательных требований обеспечено посредством опубликования в средствах массовой информации, в информационно-телекоммуникационной сети «Интернет» информации о необходимости </w:t>
      </w:r>
      <w:r w:rsidR="00394D67" w:rsidRPr="00883E95">
        <w:rPr>
          <w:rFonts w:ascii="Arial" w:hAnsi="Arial" w:cs="Arial"/>
          <w:sz w:val="24"/>
          <w:szCs w:val="24"/>
        </w:rPr>
        <w:t>соблюдения требований жилищного законодательства при использовании</w:t>
      </w:r>
      <w:r w:rsidR="000751F2" w:rsidRPr="00883E95">
        <w:rPr>
          <w:rFonts w:ascii="Arial" w:hAnsi="Arial" w:cs="Arial"/>
          <w:sz w:val="24"/>
          <w:szCs w:val="24"/>
        </w:rPr>
        <w:t xml:space="preserve"> муниципального жилищного фонда</w:t>
      </w:r>
      <w:r w:rsidRPr="00883E95">
        <w:rPr>
          <w:rFonts w:ascii="Arial" w:hAnsi="Arial" w:cs="Arial"/>
          <w:sz w:val="24"/>
          <w:szCs w:val="24"/>
        </w:rPr>
        <w:t>.</w:t>
      </w:r>
    </w:p>
    <w:p w:rsidR="00085E18" w:rsidRPr="00883E95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 xml:space="preserve">         На регулярной основе давались консультации в ходе личных приемов, рейдовых осмотров территорий, а также посредством телефонной связи и письменных ответов на обращения.</w:t>
      </w:r>
      <w:r w:rsidR="00DF65FD" w:rsidRPr="00883E95">
        <w:rPr>
          <w:rFonts w:ascii="Arial" w:hAnsi="Arial" w:cs="Arial"/>
          <w:sz w:val="24"/>
          <w:szCs w:val="24"/>
        </w:rPr>
        <w:t xml:space="preserve"> </w:t>
      </w:r>
    </w:p>
    <w:p w:rsidR="00DF65FD" w:rsidRPr="00883E95" w:rsidRDefault="00085E18" w:rsidP="00085E1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 xml:space="preserve">         </w:t>
      </w:r>
      <w:r w:rsidR="00DF65FD" w:rsidRPr="00883E95">
        <w:rPr>
          <w:rFonts w:ascii="Arial" w:hAnsi="Arial" w:cs="Arial"/>
          <w:sz w:val="24"/>
          <w:szCs w:val="24"/>
        </w:rPr>
        <w:t xml:space="preserve">Проведённая </w:t>
      </w:r>
      <w:r w:rsidR="00DF65FD" w:rsidRPr="00883E95">
        <w:rPr>
          <w:rStyle w:val="20"/>
          <w:rFonts w:ascii="Arial" w:eastAsiaTheme="minorEastAsia" w:hAnsi="Arial" w:cs="Arial"/>
          <w:i w:val="0"/>
          <w:sz w:val="24"/>
          <w:szCs w:val="24"/>
        </w:rPr>
        <w:t>администрацией</w:t>
      </w:r>
      <w:r w:rsidR="00DF65FD" w:rsidRPr="00883E95">
        <w:rPr>
          <w:rFonts w:ascii="Arial" w:hAnsi="Arial" w:cs="Arial"/>
          <w:i/>
          <w:sz w:val="24"/>
          <w:szCs w:val="24"/>
        </w:rPr>
        <w:t xml:space="preserve"> в </w:t>
      </w:r>
      <w:r w:rsidR="00D80FD5" w:rsidRPr="00883E95">
        <w:rPr>
          <w:rStyle w:val="20"/>
          <w:rFonts w:ascii="Arial" w:eastAsiaTheme="minorEastAsia" w:hAnsi="Arial" w:cs="Arial"/>
          <w:i w:val="0"/>
          <w:sz w:val="24"/>
          <w:szCs w:val="24"/>
        </w:rPr>
        <w:t>2024 (2025</w:t>
      </w:r>
      <w:r w:rsidR="00DF65FD" w:rsidRPr="00883E95">
        <w:rPr>
          <w:rStyle w:val="20"/>
          <w:rFonts w:ascii="Arial" w:eastAsiaTheme="minorEastAsia" w:hAnsi="Arial" w:cs="Arial"/>
          <w:i w:val="0"/>
          <w:sz w:val="24"/>
          <w:szCs w:val="24"/>
        </w:rPr>
        <w:t>)</w:t>
      </w:r>
      <w:r w:rsidR="00DF65FD" w:rsidRPr="00883E95">
        <w:rPr>
          <w:rFonts w:ascii="Arial" w:hAnsi="Arial" w:cs="Arial"/>
          <w:i/>
          <w:sz w:val="24"/>
          <w:szCs w:val="24"/>
        </w:rPr>
        <w:t xml:space="preserve"> </w:t>
      </w:r>
      <w:r w:rsidR="00DF65FD" w:rsidRPr="00883E95">
        <w:rPr>
          <w:rFonts w:ascii="Arial" w:hAnsi="Arial" w:cs="Arial"/>
          <w:sz w:val="24"/>
          <w:szCs w:val="24"/>
        </w:rPr>
        <w:t xml:space="preserve">году работа способствовала снижению общественно опасных последствий, возникающих в результате несоблюдения контролируемыми лицами требований </w:t>
      </w:r>
      <w:r w:rsidR="000751F2" w:rsidRPr="00883E95">
        <w:rPr>
          <w:rFonts w:ascii="Arial" w:hAnsi="Arial" w:cs="Arial"/>
          <w:sz w:val="24"/>
          <w:szCs w:val="24"/>
        </w:rPr>
        <w:t>жилищного</w:t>
      </w:r>
      <w:r w:rsidR="00DF65FD" w:rsidRPr="00883E95">
        <w:rPr>
          <w:rFonts w:ascii="Arial" w:hAnsi="Arial" w:cs="Arial"/>
          <w:sz w:val="24"/>
          <w:szCs w:val="24"/>
        </w:rPr>
        <w:t xml:space="preserve"> законодательства.</w:t>
      </w:r>
    </w:p>
    <w:p w:rsidR="00DF65FD" w:rsidRPr="00883E95" w:rsidRDefault="00DF65FD" w:rsidP="00DF6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F65FD" w:rsidRPr="00883E95" w:rsidRDefault="00DF65FD" w:rsidP="00DF65FD">
      <w:pPr>
        <w:pStyle w:val="50"/>
        <w:shd w:val="clear" w:color="auto" w:fill="auto"/>
        <w:tabs>
          <w:tab w:val="left" w:pos="0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>2.Цели и задачи реализации Программы</w:t>
      </w:r>
    </w:p>
    <w:p w:rsidR="00DF65FD" w:rsidRPr="00883E95" w:rsidRDefault="00DF65FD" w:rsidP="00DF65FD">
      <w:pPr>
        <w:tabs>
          <w:tab w:val="left" w:pos="1138"/>
        </w:tabs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883E95">
        <w:rPr>
          <w:rFonts w:ascii="Arial" w:hAnsi="Arial" w:cs="Arial"/>
          <w:i/>
          <w:sz w:val="24"/>
          <w:szCs w:val="24"/>
        </w:rPr>
        <w:t xml:space="preserve">        1.Целями реализации Программы являются:</w:t>
      </w:r>
    </w:p>
    <w:p w:rsidR="00DF65FD" w:rsidRPr="00883E95" w:rsidRDefault="00DF65FD" w:rsidP="00DF65FD">
      <w:pPr>
        <w:widowControl w:val="0"/>
        <w:numPr>
          <w:ilvl w:val="0"/>
          <w:numId w:val="2"/>
        </w:numPr>
        <w:tabs>
          <w:tab w:val="left" w:pos="91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 xml:space="preserve">предупреждение нарушений обязательных требований в сфере </w:t>
      </w:r>
      <w:r w:rsidR="000751F2" w:rsidRPr="00883E95">
        <w:rPr>
          <w:rFonts w:ascii="Arial" w:hAnsi="Arial" w:cs="Arial"/>
          <w:sz w:val="24"/>
          <w:szCs w:val="24"/>
        </w:rPr>
        <w:t>жилищных</w:t>
      </w:r>
      <w:r w:rsidRPr="00883E95">
        <w:rPr>
          <w:rFonts w:ascii="Arial" w:hAnsi="Arial" w:cs="Arial"/>
          <w:sz w:val="24"/>
          <w:szCs w:val="24"/>
        </w:rPr>
        <w:t xml:space="preserve"> отношений</w:t>
      </w:r>
      <w:r w:rsidR="00275823" w:rsidRPr="00883E95">
        <w:rPr>
          <w:rFonts w:ascii="Arial" w:hAnsi="Arial" w:cs="Arial"/>
          <w:sz w:val="24"/>
          <w:szCs w:val="24"/>
        </w:rPr>
        <w:t>;</w:t>
      </w:r>
    </w:p>
    <w:p w:rsidR="00275823" w:rsidRPr="00883E95" w:rsidRDefault="00275823" w:rsidP="00275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 xml:space="preserve">        - стимулирование добросовестного соблюдения гражданами, в том числе осуществляющими предпринимательскую деятельность, являющимися индивидуальными предпринимателями, а также организациями, являющимися юридическими лицами (далее - контролируемые лица) требований </w:t>
      </w:r>
      <w:r w:rsidR="000751F2" w:rsidRPr="00883E95">
        <w:rPr>
          <w:rFonts w:ascii="Arial" w:hAnsi="Arial" w:cs="Arial"/>
          <w:sz w:val="24"/>
          <w:szCs w:val="24"/>
        </w:rPr>
        <w:t>жилищного</w:t>
      </w:r>
      <w:r w:rsidRPr="00883E95">
        <w:rPr>
          <w:rFonts w:ascii="Arial" w:hAnsi="Arial" w:cs="Arial"/>
          <w:sz w:val="24"/>
          <w:szCs w:val="24"/>
        </w:rPr>
        <w:t xml:space="preserve"> законодательства, а также минимизация риска причинения вреда (ущерба) охраняемым законом ценностям, вызванного возможными нарушениями требований </w:t>
      </w:r>
      <w:r w:rsidR="000751F2" w:rsidRPr="00883E95">
        <w:rPr>
          <w:rFonts w:ascii="Arial" w:hAnsi="Arial" w:cs="Arial"/>
          <w:sz w:val="24"/>
          <w:szCs w:val="24"/>
        </w:rPr>
        <w:t>жилищного</w:t>
      </w:r>
      <w:r w:rsidRPr="00883E95">
        <w:rPr>
          <w:rFonts w:ascii="Arial" w:hAnsi="Arial" w:cs="Arial"/>
          <w:sz w:val="24"/>
          <w:szCs w:val="24"/>
        </w:rPr>
        <w:t xml:space="preserve"> законодательства (снижение потенциальной выгоды от таких нарушений).</w:t>
      </w:r>
    </w:p>
    <w:p w:rsidR="00275823" w:rsidRPr="00883E95" w:rsidRDefault="00275823" w:rsidP="00275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 xml:space="preserve">         - устранение причин и факторов, способствующих нарушениям </w:t>
      </w:r>
      <w:r w:rsidR="000751F2" w:rsidRPr="00883E95">
        <w:rPr>
          <w:rFonts w:ascii="Arial" w:hAnsi="Arial" w:cs="Arial"/>
          <w:sz w:val="24"/>
          <w:szCs w:val="24"/>
        </w:rPr>
        <w:t xml:space="preserve">обязательных </w:t>
      </w:r>
      <w:r w:rsidRPr="00883E95">
        <w:rPr>
          <w:rFonts w:ascii="Arial" w:hAnsi="Arial" w:cs="Arial"/>
          <w:sz w:val="24"/>
          <w:szCs w:val="24"/>
        </w:rPr>
        <w:t>требований;</w:t>
      </w:r>
    </w:p>
    <w:p w:rsidR="00275823" w:rsidRPr="00883E95" w:rsidRDefault="00275823" w:rsidP="0027582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 xml:space="preserve">         - создание благоприятных условий для скорейшего доведения требований </w:t>
      </w:r>
      <w:r w:rsidR="000751F2" w:rsidRPr="00883E95">
        <w:rPr>
          <w:rFonts w:ascii="Arial" w:hAnsi="Arial" w:cs="Arial"/>
          <w:sz w:val="24"/>
          <w:szCs w:val="24"/>
        </w:rPr>
        <w:t>жилищного</w:t>
      </w:r>
      <w:r w:rsidRPr="00883E95">
        <w:rPr>
          <w:rFonts w:ascii="Arial" w:hAnsi="Arial" w:cs="Arial"/>
          <w:sz w:val="24"/>
          <w:szCs w:val="24"/>
        </w:rPr>
        <w:t xml:space="preserve"> законодательства до контролируемых лиц, повышение информированности о способах их соблюдения.</w:t>
      </w:r>
    </w:p>
    <w:p w:rsidR="00DF65FD" w:rsidRPr="00883E95" w:rsidRDefault="00DF65FD" w:rsidP="00DF65FD">
      <w:pPr>
        <w:widowControl w:val="0"/>
        <w:numPr>
          <w:ilvl w:val="0"/>
          <w:numId w:val="2"/>
        </w:numPr>
        <w:tabs>
          <w:tab w:val="left" w:pos="1372"/>
          <w:tab w:val="left" w:pos="3368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>формирование</w:t>
      </w:r>
      <w:r w:rsidRPr="00883E95">
        <w:rPr>
          <w:rFonts w:ascii="Arial" w:hAnsi="Arial" w:cs="Arial"/>
          <w:sz w:val="24"/>
          <w:szCs w:val="24"/>
        </w:rPr>
        <w:tab/>
        <w:t>моделей социально ответственного, добросовестного, правового поведения контролируемых лиц;</w:t>
      </w:r>
    </w:p>
    <w:p w:rsidR="00DF65FD" w:rsidRPr="00883E95" w:rsidRDefault="00DF65FD" w:rsidP="00DF65FD">
      <w:pPr>
        <w:widowControl w:val="0"/>
        <w:numPr>
          <w:ilvl w:val="0"/>
          <w:numId w:val="2"/>
        </w:numPr>
        <w:tabs>
          <w:tab w:val="left" w:pos="851"/>
        </w:tabs>
        <w:spacing w:after="0" w:line="240" w:lineRule="auto"/>
        <w:ind w:left="-567" w:firstLine="1134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>повышение прозрачности системы контрольно-надзорной деятельности.</w:t>
      </w:r>
    </w:p>
    <w:p w:rsidR="00DF65FD" w:rsidRPr="00883E95" w:rsidRDefault="00DF65FD" w:rsidP="00DF65FD">
      <w:pPr>
        <w:tabs>
          <w:tab w:val="left" w:pos="1162"/>
        </w:tabs>
        <w:spacing w:after="0" w:line="240" w:lineRule="auto"/>
        <w:ind w:firstLine="567"/>
        <w:jc w:val="both"/>
        <w:rPr>
          <w:rFonts w:ascii="Arial" w:hAnsi="Arial" w:cs="Arial"/>
          <w:i/>
          <w:sz w:val="24"/>
          <w:szCs w:val="24"/>
        </w:rPr>
      </w:pPr>
      <w:r w:rsidRPr="00883E95">
        <w:rPr>
          <w:rFonts w:ascii="Arial" w:hAnsi="Arial" w:cs="Arial"/>
          <w:i/>
          <w:sz w:val="24"/>
          <w:szCs w:val="24"/>
        </w:rPr>
        <w:t>2.Задачами реализации Программы являются:</w:t>
      </w:r>
    </w:p>
    <w:p w:rsidR="00DF65FD" w:rsidRPr="00883E95" w:rsidRDefault="00DF65FD" w:rsidP="00DF65FD">
      <w:pPr>
        <w:widowControl w:val="0"/>
        <w:numPr>
          <w:ilvl w:val="0"/>
          <w:numId w:val="2"/>
        </w:numPr>
        <w:tabs>
          <w:tab w:val="left" w:pos="84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 xml:space="preserve">оценка возможной угрозы причинения, либо причинения вреда (ущерба) охраняемым законом в сфере </w:t>
      </w:r>
      <w:r w:rsidR="000751F2" w:rsidRPr="00883E95">
        <w:rPr>
          <w:rFonts w:ascii="Arial" w:hAnsi="Arial" w:cs="Arial"/>
          <w:sz w:val="24"/>
          <w:szCs w:val="24"/>
        </w:rPr>
        <w:t>жилищных</w:t>
      </w:r>
      <w:r w:rsidRPr="00883E95">
        <w:rPr>
          <w:rFonts w:ascii="Arial" w:hAnsi="Arial" w:cs="Arial"/>
          <w:sz w:val="24"/>
          <w:szCs w:val="24"/>
        </w:rPr>
        <w:t xml:space="preserve"> отношений интересам, выработка и реализация профилактических мер, способствующих ее снижению;</w:t>
      </w:r>
    </w:p>
    <w:p w:rsidR="00DF65FD" w:rsidRPr="00883E95" w:rsidRDefault="00DF65FD" w:rsidP="00DF65FD">
      <w:pPr>
        <w:widowControl w:val="0"/>
        <w:numPr>
          <w:ilvl w:val="0"/>
          <w:numId w:val="2"/>
        </w:numPr>
        <w:tabs>
          <w:tab w:val="left" w:pos="892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>выявление факторов угрозы причинения, либо причинения вреда (ущерба), причин и</w:t>
      </w:r>
      <w:r w:rsidRPr="00883E95">
        <w:rPr>
          <w:rFonts w:ascii="Arial" w:hAnsi="Arial" w:cs="Arial"/>
          <w:sz w:val="24"/>
          <w:szCs w:val="24"/>
        </w:rPr>
        <w:tab/>
        <w:t>условий,</w:t>
      </w:r>
      <w:r w:rsidRPr="00883E95">
        <w:rPr>
          <w:rFonts w:ascii="Arial" w:hAnsi="Arial" w:cs="Arial"/>
          <w:sz w:val="24"/>
          <w:szCs w:val="24"/>
        </w:rPr>
        <w:tab/>
        <w:t>способствующих нарушению обязательных требований, определение способов устранения или снижения угрозы;</w:t>
      </w:r>
    </w:p>
    <w:p w:rsidR="00DF65FD" w:rsidRPr="00883E95" w:rsidRDefault="00DF65FD" w:rsidP="00DF65FD">
      <w:pPr>
        <w:widowControl w:val="0"/>
        <w:numPr>
          <w:ilvl w:val="0"/>
          <w:numId w:val="2"/>
        </w:numPr>
        <w:tabs>
          <w:tab w:val="left" w:pos="91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>создание условий для изменения ценностного отношения контролируемых лиц к рисковому поведению, формирования позитивной ответственности за свое поведение, поддержания мотивации к добросовестному поведению;</w:t>
      </w:r>
    </w:p>
    <w:p w:rsidR="00DF65FD" w:rsidRPr="00883E95" w:rsidRDefault="00DF65FD" w:rsidP="00DF65FD">
      <w:pPr>
        <w:widowControl w:val="0"/>
        <w:numPr>
          <w:ilvl w:val="0"/>
          <w:numId w:val="2"/>
        </w:numPr>
        <w:tabs>
          <w:tab w:val="left" w:pos="84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>регулярная ревизия обязательных требований и принятие мер к обеспечению реального влияния на подконтрольную сферу комплекса обязательных требований, соблюдение которых составляет предмет муниципального контроля;</w:t>
      </w:r>
    </w:p>
    <w:p w:rsidR="00DF65FD" w:rsidRPr="00883E95" w:rsidRDefault="00DF65FD" w:rsidP="00DF65FD">
      <w:pPr>
        <w:widowControl w:val="0"/>
        <w:numPr>
          <w:ilvl w:val="0"/>
          <w:numId w:val="2"/>
        </w:numPr>
        <w:tabs>
          <w:tab w:val="left" w:pos="843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>формирование единого понимания обязательных требований у всех участников контрольно-надзорной деятельности;</w:t>
      </w:r>
    </w:p>
    <w:p w:rsidR="00DF65FD" w:rsidRPr="00883E95" w:rsidRDefault="00DF65FD" w:rsidP="00DF65FD">
      <w:pPr>
        <w:widowControl w:val="0"/>
        <w:numPr>
          <w:ilvl w:val="0"/>
          <w:numId w:val="2"/>
        </w:numPr>
        <w:tabs>
          <w:tab w:val="left" w:pos="848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>создание и внедрение мер системы позитивной профилактики; повышение уровня правовой грамотности контролируемых лиц, в том числе путем обеспечения доступности информации об обязательных требованиях и необходимых мерах по их исполнению;</w:t>
      </w:r>
    </w:p>
    <w:p w:rsidR="00DF65FD" w:rsidRPr="00883E95" w:rsidRDefault="00DF65FD" w:rsidP="00DF65FD">
      <w:pPr>
        <w:widowControl w:val="0"/>
        <w:numPr>
          <w:ilvl w:val="0"/>
          <w:numId w:val="2"/>
        </w:numPr>
        <w:tabs>
          <w:tab w:val="left" w:pos="91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>снижение издержек контрольно-надзорной деятельности и административной нагрузки на контролируемых лиц.</w:t>
      </w:r>
    </w:p>
    <w:p w:rsidR="00DF65FD" w:rsidRPr="00883E95" w:rsidRDefault="00DF65FD" w:rsidP="00DF65FD">
      <w:pPr>
        <w:widowControl w:val="0"/>
        <w:tabs>
          <w:tab w:val="left" w:pos="910"/>
        </w:tabs>
        <w:spacing w:after="0" w:line="240" w:lineRule="auto"/>
        <w:ind w:left="567"/>
        <w:jc w:val="both"/>
        <w:rPr>
          <w:rFonts w:ascii="Arial" w:hAnsi="Arial" w:cs="Arial"/>
          <w:sz w:val="24"/>
          <w:szCs w:val="24"/>
        </w:rPr>
      </w:pPr>
    </w:p>
    <w:p w:rsidR="00DF65FD" w:rsidRPr="00883E95" w:rsidRDefault="00DF65FD" w:rsidP="00DF65FD">
      <w:pPr>
        <w:pStyle w:val="50"/>
        <w:shd w:val="clear" w:color="auto" w:fill="auto"/>
        <w:tabs>
          <w:tab w:val="left" w:pos="1570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>3.Перечень профилактических мероприятий, сроки (периодичность) их проведения</w:t>
      </w:r>
    </w:p>
    <w:p w:rsidR="00DF65FD" w:rsidRPr="00883E95" w:rsidRDefault="00DF65FD" w:rsidP="00DF65FD">
      <w:pPr>
        <w:pStyle w:val="60"/>
        <w:shd w:val="clear" w:color="auto" w:fill="auto"/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883E95">
        <w:rPr>
          <w:rStyle w:val="61"/>
          <w:rFonts w:ascii="Arial" w:hAnsi="Arial" w:cs="Arial"/>
          <w:sz w:val="24"/>
          <w:szCs w:val="24"/>
        </w:rPr>
        <w:t xml:space="preserve">1.В соответствии с </w:t>
      </w:r>
      <w:r w:rsidR="005F5E92" w:rsidRPr="00883E95">
        <w:rPr>
          <w:rStyle w:val="61"/>
          <w:rFonts w:ascii="Arial" w:hAnsi="Arial" w:cs="Arial"/>
          <w:sz w:val="24"/>
          <w:szCs w:val="24"/>
        </w:rPr>
        <w:t xml:space="preserve">действующим </w:t>
      </w:r>
      <w:r w:rsidRPr="00883E95">
        <w:rPr>
          <w:rFonts w:ascii="Arial" w:hAnsi="Arial" w:cs="Arial"/>
          <w:i w:val="0"/>
          <w:sz w:val="24"/>
          <w:szCs w:val="24"/>
        </w:rPr>
        <w:t xml:space="preserve">Положением о муниципальном </w:t>
      </w:r>
      <w:r w:rsidR="000751F2" w:rsidRPr="00883E95">
        <w:rPr>
          <w:rFonts w:ascii="Arial" w:hAnsi="Arial" w:cs="Arial"/>
          <w:i w:val="0"/>
          <w:sz w:val="24"/>
          <w:szCs w:val="24"/>
        </w:rPr>
        <w:t>жилищном</w:t>
      </w:r>
      <w:r w:rsidRPr="00883E95">
        <w:rPr>
          <w:rFonts w:ascii="Arial" w:hAnsi="Arial" w:cs="Arial"/>
          <w:i w:val="0"/>
          <w:sz w:val="24"/>
          <w:szCs w:val="24"/>
        </w:rPr>
        <w:t xml:space="preserve"> контроле, </w:t>
      </w:r>
      <w:r w:rsidRPr="00883E95">
        <w:rPr>
          <w:rFonts w:ascii="Arial" w:hAnsi="Arial" w:cs="Arial"/>
          <w:i w:val="0"/>
          <w:sz w:val="24"/>
          <w:szCs w:val="24"/>
        </w:rPr>
        <w:lastRenderedPageBreak/>
        <w:t>утвержденном решением представительного органа</w:t>
      </w:r>
      <w:r w:rsidRPr="00883E95">
        <w:rPr>
          <w:rStyle w:val="61"/>
          <w:rFonts w:ascii="Arial" w:hAnsi="Arial" w:cs="Arial"/>
          <w:sz w:val="24"/>
          <w:szCs w:val="24"/>
        </w:rPr>
        <w:t>, проводятся следующие профилактические мероприятия:</w:t>
      </w:r>
    </w:p>
    <w:p w:rsidR="00DF65FD" w:rsidRPr="00883E95" w:rsidRDefault="00DF65F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883E95">
        <w:rPr>
          <w:rFonts w:ascii="Arial" w:hAnsi="Arial" w:cs="Arial"/>
          <w:i w:val="0"/>
          <w:sz w:val="24"/>
          <w:szCs w:val="24"/>
        </w:rPr>
        <w:t>а)</w:t>
      </w:r>
      <w:r w:rsidRPr="00883E95">
        <w:rPr>
          <w:rFonts w:ascii="Arial" w:hAnsi="Arial" w:cs="Arial"/>
          <w:i w:val="0"/>
          <w:sz w:val="24"/>
          <w:szCs w:val="24"/>
        </w:rPr>
        <w:tab/>
        <w:t>информирование;</w:t>
      </w:r>
    </w:p>
    <w:p w:rsidR="00DF65FD" w:rsidRPr="00883E95" w:rsidRDefault="00DF65F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883E95">
        <w:rPr>
          <w:rFonts w:ascii="Arial" w:hAnsi="Arial" w:cs="Arial"/>
          <w:i w:val="0"/>
          <w:sz w:val="24"/>
          <w:szCs w:val="24"/>
        </w:rPr>
        <w:t>б)</w:t>
      </w:r>
      <w:r w:rsidRPr="00883E95">
        <w:rPr>
          <w:rFonts w:ascii="Arial" w:hAnsi="Arial" w:cs="Arial"/>
          <w:i w:val="0"/>
          <w:sz w:val="24"/>
          <w:szCs w:val="24"/>
        </w:rPr>
        <w:tab/>
        <w:t>консультирование</w:t>
      </w:r>
      <w:r w:rsidR="009A054C" w:rsidRPr="00883E95">
        <w:rPr>
          <w:rFonts w:ascii="Arial" w:hAnsi="Arial" w:cs="Arial"/>
          <w:i w:val="0"/>
          <w:sz w:val="24"/>
          <w:szCs w:val="24"/>
        </w:rPr>
        <w:t>;</w:t>
      </w:r>
    </w:p>
    <w:p w:rsidR="009A054C" w:rsidRPr="00883E95" w:rsidRDefault="009A054C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883E95">
        <w:rPr>
          <w:rFonts w:ascii="Arial" w:hAnsi="Arial" w:cs="Arial"/>
          <w:i w:val="0"/>
          <w:sz w:val="24"/>
          <w:szCs w:val="24"/>
        </w:rPr>
        <w:t>в)  объявление предостережения</w:t>
      </w:r>
      <w:r w:rsidR="00D80FD5" w:rsidRPr="00883E95">
        <w:rPr>
          <w:rFonts w:ascii="Arial" w:hAnsi="Arial" w:cs="Arial"/>
          <w:i w:val="0"/>
          <w:sz w:val="24"/>
          <w:szCs w:val="24"/>
        </w:rPr>
        <w:t>;</w:t>
      </w:r>
    </w:p>
    <w:p w:rsidR="00D80FD5" w:rsidRPr="00883E95" w:rsidRDefault="00D80FD5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883E95">
        <w:rPr>
          <w:rFonts w:ascii="Arial" w:hAnsi="Arial" w:cs="Arial"/>
          <w:i w:val="0"/>
          <w:sz w:val="24"/>
          <w:szCs w:val="24"/>
        </w:rPr>
        <w:t>г) профилактический визит.</w:t>
      </w:r>
    </w:p>
    <w:p w:rsidR="00DF65FD" w:rsidRPr="00883E95" w:rsidRDefault="00DF65F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firstLine="620"/>
        <w:jc w:val="both"/>
        <w:rPr>
          <w:rFonts w:ascii="Arial" w:hAnsi="Arial" w:cs="Arial"/>
          <w:i w:val="0"/>
          <w:sz w:val="24"/>
          <w:szCs w:val="24"/>
        </w:rPr>
      </w:pPr>
      <w:r w:rsidRPr="00883E95">
        <w:rPr>
          <w:rStyle w:val="2Constantia13pt"/>
          <w:rFonts w:ascii="Arial" w:hAnsi="Arial" w:cs="Arial"/>
          <w:i w:val="0"/>
          <w:sz w:val="24"/>
          <w:szCs w:val="24"/>
        </w:rPr>
        <w:t>2</w:t>
      </w:r>
      <w:r w:rsidRPr="00883E95">
        <w:rPr>
          <w:rFonts w:ascii="Arial" w:hAnsi="Arial" w:cs="Arial"/>
          <w:i w:val="0"/>
          <w:sz w:val="24"/>
          <w:szCs w:val="24"/>
        </w:rPr>
        <w:t>.Перечень профилактических мероприятий, с указанием сроков (периодичности) их проведения, ответственных за их осуществление, указаны в приложении к Программе.</w:t>
      </w:r>
    </w:p>
    <w:p w:rsidR="00DF65FD" w:rsidRPr="00883E95" w:rsidRDefault="00DF65FD" w:rsidP="00DF65FD">
      <w:pPr>
        <w:pStyle w:val="60"/>
        <w:shd w:val="clear" w:color="auto" w:fill="auto"/>
        <w:tabs>
          <w:tab w:val="left" w:pos="1022"/>
        </w:tabs>
        <w:spacing w:after="0" w:line="240" w:lineRule="auto"/>
        <w:ind w:left="-567" w:firstLine="620"/>
        <w:jc w:val="both"/>
        <w:rPr>
          <w:rFonts w:ascii="Arial" w:hAnsi="Arial" w:cs="Arial"/>
          <w:sz w:val="24"/>
          <w:szCs w:val="24"/>
        </w:rPr>
      </w:pPr>
    </w:p>
    <w:p w:rsidR="00DF65FD" w:rsidRPr="00883E95" w:rsidRDefault="00DF65FD" w:rsidP="00DF65FD">
      <w:pPr>
        <w:pStyle w:val="50"/>
        <w:shd w:val="clear" w:color="auto" w:fill="auto"/>
        <w:tabs>
          <w:tab w:val="left" w:pos="1844"/>
        </w:tabs>
        <w:spacing w:before="0" w:line="240" w:lineRule="auto"/>
        <w:ind w:firstLine="0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>4.Показатели результативности и эффективности Программы</w:t>
      </w:r>
    </w:p>
    <w:p w:rsidR="00DF65FD" w:rsidRPr="00883E95" w:rsidRDefault="00085E18" w:rsidP="00DF65FD">
      <w:pPr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>1.</w:t>
      </w:r>
      <w:r w:rsidR="00DF65FD" w:rsidRPr="00883E95">
        <w:rPr>
          <w:rFonts w:ascii="Arial" w:hAnsi="Arial" w:cs="Arial"/>
          <w:sz w:val="24"/>
          <w:szCs w:val="24"/>
        </w:rPr>
        <w:t>Для оценки результативности и эффективности Программы устанавливаются следующие показатели результативности и эффективности:</w:t>
      </w:r>
    </w:p>
    <w:p w:rsidR="00DF65FD" w:rsidRPr="00883E95" w:rsidRDefault="005F0C3B" w:rsidP="00DF65FD">
      <w:pPr>
        <w:tabs>
          <w:tab w:val="left" w:pos="2129"/>
        </w:tabs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>а)уменьшение числа</w:t>
      </w:r>
      <w:r w:rsidR="00DF65FD" w:rsidRPr="00883E95">
        <w:rPr>
          <w:rFonts w:ascii="Arial" w:hAnsi="Arial" w:cs="Arial"/>
          <w:sz w:val="24"/>
          <w:szCs w:val="24"/>
        </w:rPr>
        <w:t xml:space="preserve"> нарушений, выявленных в ходе проведения контрольных (надзорных) мероприятий, от общего числа контрольных (надзорных) мероприятий, осуществленных в отношении контролируе</w:t>
      </w:r>
      <w:r w:rsidRPr="00883E95">
        <w:rPr>
          <w:rFonts w:ascii="Arial" w:hAnsi="Arial" w:cs="Arial"/>
          <w:sz w:val="24"/>
          <w:szCs w:val="24"/>
        </w:rPr>
        <w:t>мых лиц;</w:t>
      </w:r>
    </w:p>
    <w:p w:rsidR="00DF65FD" w:rsidRPr="00883E95" w:rsidRDefault="00DF65FD" w:rsidP="00DF65FD">
      <w:pPr>
        <w:tabs>
          <w:tab w:val="left" w:pos="2133"/>
        </w:tabs>
        <w:spacing w:after="0" w:line="240" w:lineRule="auto"/>
        <w:ind w:firstLine="700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 xml:space="preserve">б) </w:t>
      </w:r>
      <w:r w:rsidR="005F0C3B" w:rsidRPr="00883E95">
        <w:rPr>
          <w:rFonts w:ascii="Arial" w:hAnsi="Arial" w:cs="Arial"/>
          <w:sz w:val="24"/>
          <w:szCs w:val="24"/>
        </w:rPr>
        <w:t>увеличение доли</w:t>
      </w:r>
      <w:r w:rsidRPr="00883E95">
        <w:rPr>
          <w:rFonts w:ascii="Arial" w:hAnsi="Arial" w:cs="Arial"/>
          <w:sz w:val="24"/>
          <w:szCs w:val="24"/>
        </w:rPr>
        <w:t xml:space="preserve"> профилактических мероприятий в объеме </w:t>
      </w:r>
      <w:r w:rsidR="009437E1" w:rsidRPr="00883E95">
        <w:rPr>
          <w:rFonts w:ascii="Arial" w:hAnsi="Arial" w:cs="Arial"/>
          <w:sz w:val="24"/>
          <w:szCs w:val="24"/>
        </w:rPr>
        <w:t xml:space="preserve">контрольных мероприятий, способствующее: увеличению доли предупреждений в общем числе наказаний; сокращению доли индивидуальных предпринимателей и юридических лиц, подвергнутых контролю, в общем числе контролируемых субъектов; снижению доли штрафов, наложенных без проведения плановых и внеплановых проверок;  </w:t>
      </w:r>
    </w:p>
    <w:p w:rsidR="00DF65FD" w:rsidRPr="00883E95" w:rsidRDefault="00DF65FD" w:rsidP="00DF65FD">
      <w:pPr>
        <w:pStyle w:val="60"/>
        <w:shd w:val="clear" w:color="auto" w:fill="auto"/>
        <w:spacing w:after="0" w:line="240" w:lineRule="auto"/>
        <w:ind w:firstLine="560"/>
        <w:jc w:val="both"/>
        <w:rPr>
          <w:rFonts w:ascii="Arial" w:hAnsi="Arial" w:cs="Arial"/>
          <w:i w:val="0"/>
          <w:sz w:val="24"/>
          <w:szCs w:val="24"/>
        </w:rPr>
      </w:pPr>
      <w:r w:rsidRPr="00883E95">
        <w:rPr>
          <w:rFonts w:ascii="Arial" w:hAnsi="Arial" w:cs="Arial"/>
          <w:i w:val="0"/>
          <w:sz w:val="24"/>
          <w:szCs w:val="24"/>
        </w:rPr>
        <w:t xml:space="preserve">  в)снижение количества однотипных и повторяющихся нарушений одним и тем же подконтрольным субъектом.</w:t>
      </w:r>
    </w:p>
    <w:p w:rsidR="00C2479F" w:rsidRPr="00883E95" w:rsidRDefault="00DF65FD" w:rsidP="00DF6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 xml:space="preserve">          2.Сведения о достижении показателей результативности и эффективности Программы включаются администрацией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</w:t>
      </w: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D80FD5" w:rsidRPr="00883E95" w:rsidRDefault="00D80FD5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275823" w:rsidRPr="00883E95" w:rsidRDefault="00B3416C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>Приложение №1 к Программе</w:t>
      </w:r>
      <w:r w:rsidR="00275823" w:rsidRPr="00883E95">
        <w:rPr>
          <w:rFonts w:ascii="Arial" w:hAnsi="Arial" w:cs="Arial"/>
          <w:sz w:val="24"/>
          <w:szCs w:val="24"/>
        </w:rPr>
        <w:t xml:space="preserve"> профилактики рисков </w:t>
      </w:r>
    </w:p>
    <w:p w:rsidR="00275823" w:rsidRPr="00883E95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 xml:space="preserve">причинения вреда (ущерба) охраняемым </w:t>
      </w:r>
    </w:p>
    <w:p w:rsidR="00275823" w:rsidRPr="00883E95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 xml:space="preserve">законом ценностям </w:t>
      </w:r>
    </w:p>
    <w:p w:rsidR="00275823" w:rsidRPr="00883E95" w:rsidRDefault="00275823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 xml:space="preserve">при осуществлении муниципального </w:t>
      </w:r>
    </w:p>
    <w:p w:rsidR="00B3416C" w:rsidRPr="00883E95" w:rsidRDefault="000751F2" w:rsidP="00B3416C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83E95">
        <w:rPr>
          <w:rFonts w:ascii="Arial" w:hAnsi="Arial" w:cs="Arial"/>
          <w:sz w:val="24"/>
          <w:szCs w:val="24"/>
        </w:rPr>
        <w:t>жилищного</w:t>
      </w:r>
      <w:r w:rsidR="00275823" w:rsidRPr="00883E95">
        <w:rPr>
          <w:rFonts w:ascii="Arial" w:hAnsi="Arial" w:cs="Arial"/>
          <w:sz w:val="24"/>
          <w:szCs w:val="24"/>
        </w:rPr>
        <w:t xml:space="preserve"> контроля</w:t>
      </w:r>
      <w:r w:rsidR="00F42B76" w:rsidRPr="00883E95">
        <w:rPr>
          <w:rFonts w:ascii="Arial" w:hAnsi="Arial" w:cs="Arial"/>
          <w:sz w:val="24"/>
          <w:szCs w:val="24"/>
        </w:rPr>
        <w:t xml:space="preserve"> на 2026 год</w:t>
      </w:r>
    </w:p>
    <w:p w:rsidR="00B3416C" w:rsidRPr="00883E95" w:rsidRDefault="00B3416C" w:rsidP="00DF6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85E18" w:rsidRPr="00883E95" w:rsidRDefault="00085E18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E95">
        <w:rPr>
          <w:rFonts w:ascii="Arial" w:hAnsi="Arial" w:cs="Arial"/>
          <w:b/>
          <w:sz w:val="24"/>
          <w:szCs w:val="24"/>
        </w:rPr>
        <w:t>Перечень профилактических мероприятий,</w:t>
      </w:r>
    </w:p>
    <w:p w:rsidR="00085E18" w:rsidRPr="00883E95" w:rsidRDefault="00085E18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E95">
        <w:rPr>
          <w:rFonts w:ascii="Arial" w:hAnsi="Arial" w:cs="Arial"/>
          <w:b/>
          <w:sz w:val="24"/>
          <w:szCs w:val="24"/>
        </w:rPr>
        <w:t>сроки (периодичность) их проведения</w:t>
      </w:r>
    </w:p>
    <w:p w:rsidR="00315EC0" w:rsidRPr="00883E95" w:rsidRDefault="00315EC0" w:rsidP="003723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675"/>
        <w:gridCol w:w="2552"/>
        <w:gridCol w:w="2693"/>
        <w:gridCol w:w="2268"/>
        <w:gridCol w:w="2410"/>
      </w:tblGrid>
      <w:tr w:rsidR="00085E18" w:rsidRPr="00883E95" w:rsidTr="0037237C">
        <w:tc>
          <w:tcPr>
            <w:tcW w:w="675" w:type="dxa"/>
            <w:vAlign w:val="center"/>
          </w:tcPr>
          <w:p w:rsidR="00085E18" w:rsidRPr="00883E95" w:rsidRDefault="00085E18" w:rsidP="00E93AE6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83E95">
              <w:rPr>
                <w:rFonts w:ascii="Arial" w:hAnsi="Arial" w:cs="Arial"/>
                <w:i/>
                <w:sz w:val="24"/>
                <w:szCs w:val="24"/>
              </w:rPr>
              <w:t xml:space="preserve">№ </w:t>
            </w:r>
            <w:proofErr w:type="spellStart"/>
            <w:r w:rsidRPr="00883E95">
              <w:rPr>
                <w:rFonts w:ascii="Arial" w:hAnsi="Arial" w:cs="Arial"/>
                <w:i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552" w:type="dxa"/>
            <w:vAlign w:val="center"/>
          </w:tcPr>
          <w:p w:rsidR="00085E18" w:rsidRPr="00883E95" w:rsidRDefault="0037237C" w:rsidP="00E93AE6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83E95">
              <w:rPr>
                <w:rFonts w:ascii="Arial" w:hAnsi="Arial" w:cs="Arial"/>
                <w:i/>
                <w:sz w:val="24"/>
                <w:szCs w:val="24"/>
              </w:rPr>
              <w:t>Вид</w:t>
            </w:r>
            <w:r w:rsidR="00085E18" w:rsidRPr="00883E95">
              <w:rPr>
                <w:rFonts w:ascii="Arial" w:hAnsi="Arial" w:cs="Arial"/>
                <w:i/>
                <w:sz w:val="24"/>
                <w:szCs w:val="24"/>
              </w:rPr>
              <w:t xml:space="preserve"> мероприятия</w:t>
            </w:r>
          </w:p>
        </w:tc>
        <w:tc>
          <w:tcPr>
            <w:tcW w:w="2693" w:type="dxa"/>
            <w:vAlign w:val="center"/>
          </w:tcPr>
          <w:p w:rsidR="00085E18" w:rsidRPr="00883E95" w:rsidRDefault="0037237C" w:rsidP="00E93AE6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83E95">
              <w:rPr>
                <w:rFonts w:ascii="Arial" w:hAnsi="Arial" w:cs="Arial"/>
                <w:i/>
                <w:sz w:val="24"/>
                <w:szCs w:val="24"/>
              </w:rPr>
              <w:t>Форма мероприятия</w:t>
            </w:r>
          </w:p>
        </w:tc>
        <w:tc>
          <w:tcPr>
            <w:tcW w:w="2268" w:type="dxa"/>
            <w:vAlign w:val="center"/>
          </w:tcPr>
          <w:p w:rsidR="00085E18" w:rsidRPr="00883E95" w:rsidRDefault="0037237C" w:rsidP="0037237C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83E95">
              <w:rPr>
                <w:rFonts w:ascii="Arial" w:hAnsi="Arial" w:cs="Arial"/>
                <w:i/>
                <w:sz w:val="24"/>
                <w:szCs w:val="24"/>
              </w:rPr>
              <w:t>Подразделение и (или) должностные лица  администрации, ответственные за реализацию мероприятия</w:t>
            </w:r>
          </w:p>
        </w:tc>
        <w:tc>
          <w:tcPr>
            <w:tcW w:w="2410" w:type="dxa"/>
            <w:vAlign w:val="center"/>
          </w:tcPr>
          <w:p w:rsidR="00085E18" w:rsidRPr="00883E95" w:rsidRDefault="0037237C" w:rsidP="00E93AE6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883E95">
              <w:rPr>
                <w:rFonts w:ascii="Arial" w:hAnsi="Arial" w:cs="Arial"/>
                <w:i/>
                <w:sz w:val="24"/>
                <w:szCs w:val="24"/>
              </w:rPr>
              <w:t>Сроки (периодичность) их проведения</w:t>
            </w:r>
          </w:p>
        </w:tc>
      </w:tr>
      <w:tr w:rsidR="00085E18" w:rsidRPr="00883E95" w:rsidTr="0037237C">
        <w:tc>
          <w:tcPr>
            <w:tcW w:w="675" w:type="dxa"/>
            <w:vAlign w:val="center"/>
          </w:tcPr>
          <w:p w:rsidR="00085E18" w:rsidRPr="00883E95" w:rsidRDefault="00085E18" w:rsidP="00E93A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2552" w:type="dxa"/>
            <w:vAlign w:val="center"/>
          </w:tcPr>
          <w:p w:rsidR="00085E18" w:rsidRPr="00883E95" w:rsidRDefault="0037237C" w:rsidP="00E93A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sz w:val="24"/>
                <w:szCs w:val="24"/>
              </w:rPr>
              <w:t>Информирование</w:t>
            </w:r>
          </w:p>
        </w:tc>
        <w:tc>
          <w:tcPr>
            <w:tcW w:w="2693" w:type="dxa"/>
            <w:vAlign w:val="center"/>
          </w:tcPr>
          <w:p w:rsidR="009D60E9" w:rsidRPr="00883E95" w:rsidRDefault="009D60E9" w:rsidP="009D60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83E95">
              <w:rPr>
                <w:rFonts w:ascii="Arial" w:hAnsi="Arial" w:cs="Arial"/>
                <w:color w:val="000000"/>
                <w:sz w:val="24"/>
                <w:szCs w:val="24"/>
              </w:rPr>
              <w:t>Размещение сведений, предусмотренных частью 3 статьи 46 Федерального закона от 31.07.2020 № 248-ФЗ: «О</w:t>
            </w:r>
          </w:p>
          <w:p w:rsidR="00085E18" w:rsidRPr="00883E95" w:rsidRDefault="009D60E9" w:rsidP="008123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color w:val="000000"/>
                <w:sz w:val="24"/>
                <w:szCs w:val="24"/>
              </w:rPr>
              <w:t xml:space="preserve">государственном контроле (надзоре) и муниципальном контроле в Российской Федерации» на официальном сайте в сети «Интернет»: </w:t>
            </w:r>
            <w:proofErr w:type="spellStart"/>
            <w:r w:rsidR="0081230A" w:rsidRPr="00883E95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gagino.n</w:t>
            </w:r>
            <w:r w:rsidR="0081230A" w:rsidRPr="00883E95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val="en-US"/>
              </w:rPr>
              <w:t>obl</w:t>
            </w:r>
            <w:proofErr w:type="spellEnd"/>
            <w:r w:rsidRPr="00883E95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.</w:t>
            </w:r>
            <w:proofErr w:type="spellStart"/>
            <w:r w:rsidRPr="00883E95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ru</w:t>
            </w:r>
            <w:proofErr w:type="spellEnd"/>
            <w:r w:rsidRPr="00883E95">
              <w:rPr>
                <w:rFonts w:ascii="Arial" w:hAnsi="Arial" w:cs="Arial"/>
                <w:color w:val="000000"/>
                <w:sz w:val="24"/>
                <w:szCs w:val="24"/>
              </w:rPr>
              <w:t xml:space="preserve">, в средствах массовой информации, через личные кабинеты контролируемых лиц в государственных информационных </w:t>
            </w:r>
            <w:r w:rsidRPr="00883E9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системах (при их наличии) и в иных формах.</w:t>
            </w:r>
          </w:p>
        </w:tc>
        <w:tc>
          <w:tcPr>
            <w:tcW w:w="2268" w:type="dxa"/>
            <w:vAlign w:val="center"/>
          </w:tcPr>
          <w:p w:rsidR="00085E18" w:rsidRPr="00883E95" w:rsidRDefault="000751F2" w:rsidP="00E93A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sz w:val="24"/>
                <w:szCs w:val="24"/>
              </w:rPr>
              <w:lastRenderedPageBreak/>
              <w:t>Отдел капитального строительства, архитектуры и ЖКХ</w:t>
            </w:r>
          </w:p>
        </w:tc>
        <w:tc>
          <w:tcPr>
            <w:tcW w:w="2410" w:type="dxa"/>
            <w:vAlign w:val="center"/>
          </w:tcPr>
          <w:p w:rsidR="00085E18" w:rsidRPr="00883E95" w:rsidRDefault="0037237C" w:rsidP="00E93A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sz w:val="24"/>
                <w:szCs w:val="24"/>
              </w:rPr>
              <w:t>По мере необходимости</w:t>
            </w:r>
          </w:p>
        </w:tc>
      </w:tr>
      <w:tr w:rsidR="000751F2" w:rsidRPr="00883E95" w:rsidTr="0037237C">
        <w:tc>
          <w:tcPr>
            <w:tcW w:w="675" w:type="dxa"/>
            <w:vAlign w:val="center"/>
          </w:tcPr>
          <w:p w:rsidR="000751F2" w:rsidRPr="00883E95" w:rsidRDefault="000751F2" w:rsidP="00E93A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2" w:type="dxa"/>
            <w:vAlign w:val="center"/>
          </w:tcPr>
          <w:p w:rsidR="000751F2" w:rsidRPr="00883E95" w:rsidRDefault="000751F2" w:rsidP="00E93A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9D60E9" w:rsidRPr="00883E95" w:rsidRDefault="009D60E9" w:rsidP="009D60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83E95">
              <w:rPr>
                <w:rFonts w:ascii="Arial" w:hAnsi="Arial" w:cs="Arial"/>
                <w:color w:val="000000"/>
                <w:sz w:val="24"/>
                <w:szCs w:val="24"/>
              </w:rPr>
              <w:t>Поддержание в  актуальном состоянии   сведений, предусмотренных частью 3 статьи 46 Федерального закона от 31.07.2020 № 248-ФЗ: «О</w:t>
            </w:r>
          </w:p>
          <w:p w:rsidR="000751F2" w:rsidRPr="00883E95" w:rsidRDefault="009D60E9" w:rsidP="0081230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color w:val="000000"/>
                <w:sz w:val="24"/>
                <w:szCs w:val="24"/>
              </w:rPr>
              <w:t xml:space="preserve">государственном контроле (надзоре) и муниципальном контроле в Российской Федерации» на официальном сайте в сети «Интернет»: </w:t>
            </w:r>
            <w:proofErr w:type="spellStart"/>
            <w:r w:rsidR="0081230A" w:rsidRPr="00883E95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gagino.n</w:t>
            </w:r>
            <w:r w:rsidR="0081230A" w:rsidRPr="00883E95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val="en-US"/>
              </w:rPr>
              <w:t>obl</w:t>
            </w:r>
            <w:proofErr w:type="spellEnd"/>
            <w:r w:rsidRPr="00883E95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.</w:t>
            </w:r>
            <w:r w:rsidR="0081230A" w:rsidRPr="00883E95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val="en-US"/>
              </w:rPr>
              <w:t>r</w:t>
            </w:r>
            <w:proofErr w:type="spellStart"/>
            <w:r w:rsidRPr="00883E95">
              <w:rPr>
                <w:rFonts w:ascii="Arial" w:hAnsi="Arial" w:cs="Arial"/>
                <w:i/>
                <w:iCs/>
                <w:color w:val="000000"/>
                <w:sz w:val="24"/>
                <w:szCs w:val="24"/>
              </w:rPr>
              <w:t>u</w:t>
            </w:r>
            <w:proofErr w:type="spellEnd"/>
            <w:r w:rsidRPr="00883E95">
              <w:rPr>
                <w:rFonts w:ascii="Arial" w:hAnsi="Arial" w:cs="Arial"/>
                <w:color w:val="000000"/>
                <w:sz w:val="24"/>
                <w:szCs w:val="24"/>
              </w:rPr>
              <w:t>, в средствах массовой информации, через личные кабинеты контролируемых лиц в государственных информационных системах (при их наличии) и в иных формах</w:t>
            </w:r>
          </w:p>
        </w:tc>
        <w:tc>
          <w:tcPr>
            <w:tcW w:w="2268" w:type="dxa"/>
            <w:vAlign w:val="center"/>
          </w:tcPr>
          <w:p w:rsidR="000751F2" w:rsidRPr="00883E95" w:rsidRDefault="000751F2" w:rsidP="00CD15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sz w:val="24"/>
                <w:szCs w:val="24"/>
              </w:rPr>
              <w:t>Отдел капитального строительства, архитектуры и ЖКХ</w:t>
            </w:r>
          </w:p>
        </w:tc>
        <w:tc>
          <w:tcPr>
            <w:tcW w:w="2410" w:type="dxa"/>
            <w:vAlign w:val="center"/>
          </w:tcPr>
          <w:p w:rsidR="000751F2" w:rsidRPr="00883E95" w:rsidRDefault="000751F2" w:rsidP="007133E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sz w:val="24"/>
                <w:szCs w:val="24"/>
              </w:rPr>
              <w:t>По мере обновления</w:t>
            </w:r>
          </w:p>
        </w:tc>
      </w:tr>
      <w:tr w:rsidR="000751F2" w:rsidRPr="00883E95" w:rsidTr="0037237C">
        <w:tc>
          <w:tcPr>
            <w:tcW w:w="675" w:type="dxa"/>
            <w:vAlign w:val="center"/>
          </w:tcPr>
          <w:p w:rsidR="000751F2" w:rsidRPr="00883E95" w:rsidRDefault="000751F2" w:rsidP="00E93A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2552" w:type="dxa"/>
            <w:vAlign w:val="center"/>
          </w:tcPr>
          <w:p w:rsidR="000751F2" w:rsidRPr="00883E95" w:rsidRDefault="000751F2" w:rsidP="00E93A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sz w:val="24"/>
                <w:szCs w:val="24"/>
              </w:rPr>
              <w:t>Консультирование</w:t>
            </w:r>
          </w:p>
        </w:tc>
        <w:tc>
          <w:tcPr>
            <w:tcW w:w="2693" w:type="dxa"/>
            <w:vAlign w:val="center"/>
          </w:tcPr>
          <w:p w:rsidR="000751F2" w:rsidRPr="00883E95" w:rsidRDefault="000751F2" w:rsidP="00B55BF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sz w:val="24"/>
                <w:szCs w:val="24"/>
              </w:rPr>
              <w:t>Проведение должностными лицами администрации консультаций по вопросам: соблюдение требований жилищного законодательства при использовании муниципального жилищного фонда.</w:t>
            </w:r>
          </w:p>
          <w:p w:rsidR="000751F2" w:rsidRPr="00883E95" w:rsidRDefault="009D60E9" w:rsidP="009D60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Консультирование  осуществляется  по телефону, посредством </w:t>
            </w:r>
            <w:proofErr w:type="spellStart"/>
            <w:r w:rsidRPr="00883E95">
              <w:rPr>
                <w:rFonts w:ascii="Arial" w:hAnsi="Arial" w:cs="Arial"/>
                <w:color w:val="000000"/>
                <w:sz w:val="24"/>
                <w:szCs w:val="24"/>
              </w:rPr>
              <w:t>видео-конференц-связи</w:t>
            </w:r>
            <w:proofErr w:type="spellEnd"/>
            <w:r w:rsidRPr="00883E95">
              <w:rPr>
                <w:rFonts w:ascii="Arial" w:hAnsi="Arial" w:cs="Arial"/>
                <w:color w:val="000000"/>
                <w:sz w:val="24"/>
                <w:szCs w:val="24"/>
              </w:rPr>
              <w:t>, на личном приеме, либо в ходе проведения профилактических мероприятий, контрольных (надзорных) мероприятий</w:t>
            </w:r>
          </w:p>
        </w:tc>
        <w:tc>
          <w:tcPr>
            <w:tcW w:w="2268" w:type="dxa"/>
            <w:vAlign w:val="center"/>
          </w:tcPr>
          <w:p w:rsidR="000751F2" w:rsidRPr="00883E95" w:rsidRDefault="000751F2" w:rsidP="00CD15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sz w:val="24"/>
                <w:szCs w:val="24"/>
              </w:rPr>
              <w:t>Отдел капитального строительства, архитектуры и ЖКХ</w:t>
            </w:r>
          </w:p>
        </w:tc>
        <w:tc>
          <w:tcPr>
            <w:tcW w:w="2410" w:type="dxa"/>
            <w:vAlign w:val="center"/>
          </w:tcPr>
          <w:p w:rsidR="000751F2" w:rsidRPr="00883E95" w:rsidRDefault="000751F2" w:rsidP="00E93AE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sz w:val="24"/>
                <w:szCs w:val="24"/>
              </w:rPr>
              <w:t>В течение года (при наличии оснований)</w:t>
            </w:r>
          </w:p>
        </w:tc>
      </w:tr>
      <w:tr w:rsidR="009A054C" w:rsidRPr="00883E95" w:rsidTr="009A054C">
        <w:tc>
          <w:tcPr>
            <w:tcW w:w="675" w:type="dxa"/>
          </w:tcPr>
          <w:p w:rsidR="009A054C" w:rsidRPr="00883E95" w:rsidRDefault="009A054C" w:rsidP="008459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2552" w:type="dxa"/>
          </w:tcPr>
          <w:p w:rsidR="009A054C" w:rsidRPr="00883E95" w:rsidRDefault="009A054C" w:rsidP="008459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sz w:val="24"/>
                <w:szCs w:val="24"/>
              </w:rPr>
              <w:t xml:space="preserve">Объявление </w:t>
            </w:r>
            <w:r w:rsidRPr="00883E95">
              <w:rPr>
                <w:rFonts w:ascii="Arial" w:hAnsi="Arial" w:cs="Arial"/>
                <w:sz w:val="24"/>
                <w:szCs w:val="24"/>
              </w:rPr>
              <w:lastRenderedPageBreak/>
              <w:t>предостережения</w:t>
            </w:r>
          </w:p>
        </w:tc>
        <w:tc>
          <w:tcPr>
            <w:tcW w:w="2693" w:type="dxa"/>
          </w:tcPr>
          <w:p w:rsidR="009D60E9" w:rsidRPr="00883E95" w:rsidRDefault="009D60E9" w:rsidP="009D60E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sz w:val="24"/>
                <w:szCs w:val="24"/>
              </w:rPr>
              <w:lastRenderedPageBreak/>
              <w:t xml:space="preserve">В случае наличия у </w:t>
            </w:r>
            <w:r w:rsidRPr="00883E95">
              <w:rPr>
                <w:rFonts w:ascii="Arial" w:hAnsi="Arial" w:cs="Arial"/>
                <w:sz w:val="24"/>
                <w:szCs w:val="24"/>
              </w:rPr>
              <w:lastRenderedPageBreak/>
              <w:t>контрольного (надзорного) органа сведений о готовящихся нарушениях обязательных требований или признаках нарушений обязательных требований и (или) в случае отсутствия подтвержденных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ценностям, контрольный (надзорный) орган объявляет контролируемому лицу предостережение о недопустимости нарушения обязательных требований и предлагает принять меры по обеспечению соблюдения обязательных требований</w:t>
            </w:r>
          </w:p>
          <w:p w:rsidR="009A054C" w:rsidRPr="00883E95" w:rsidRDefault="009A054C" w:rsidP="009D60E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sz w:val="24"/>
                <w:szCs w:val="24"/>
              </w:rPr>
              <w:t>Предостережение оформляется в письменной форме или в форме электронного документа и направляется в адрес контролируемого лица</w:t>
            </w:r>
          </w:p>
        </w:tc>
        <w:tc>
          <w:tcPr>
            <w:tcW w:w="2268" w:type="dxa"/>
          </w:tcPr>
          <w:p w:rsidR="009A054C" w:rsidRPr="00883E95" w:rsidRDefault="009A054C" w:rsidP="008459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sz w:val="24"/>
                <w:szCs w:val="24"/>
              </w:rPr>
              <w:lastRenderedPageBreak/>
              <w:t xml:space="preserve">Отдел </w:t>
            </w:r>
            <w:r w:rsidRPr="00883E95">
              <w:rPr>
                <w:rFonts w:ascii="Arial" w:hAnsi="Arial" w:cs="Arial"/>
                <w:sz w:val="24"/>
                <w:szCs w:val="24"/>
              </w:rPr>
              <w:lastRenderedPageBreak/>
              <w:t>капитального строительства, архитектуры и ЖКХ</w:t>
            </w:r>
          </w:p>
        </w:tc>
        <w:tc>
          <w:tcPr>
            <w:tcW w:w="2410" w:type="dxa"/>
          </w:tcPr>
          <w:p w:rsidR="009A054C" w:rsidRPr="00883E95" w:rsidRDefault="009A054C" w:rsidP="0084595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sz w:val="24"/>
                <w:szCs w:val="24"/>
              </w:rPr>
              <w:lastRenderedPageBreak/>
              <w:t xml:space="preserve">В течение года </w:t>
            </w:r>
            <w:r w:rsidRPr="00883E95">
              <w:rPr>
                <w:rFonts w:ascii="Arial" w:hAnsi="Arial" w:cs="Arial"/>
                <w:sz w:val="24"/>
                <w:szCs w:val="24"/>
              </w:rPr>
              <w:lastRenderedPageBreak/>
              <w:t>(при наличии оснований)</w:t>
            </w:r>
          </w:p>
        </w:tc>
      </w:tr>
      <w:tr w:rsidR="00D80FD5" w:rsidRPr="00883E95" w:rsidTr="00D80FD5">
        <w:tc>
          <w:tcPr>
            <w:tcW w:w="675" w:type="dxa"/>
            <w:hideMark/>
          </w:tcPr>
          <w:p w:rsidR="00D80FD5" w:rsidRPr="00883E95" w:rsidRDefault="00D80FD5" w:rsidP="00DB41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2552" w:type="dxa"/>
            <w:hideMark/>
          </w:tcPr>
          <w:p w:rsidR="00D80FD5" w:rsidRPr="00883E95" w:rsidRDefault="00D80FD5" w:rsidP="00DB41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sz w:val="24"/>
                <w:szCs w:val="24"/>
              </w:rPr>
              <w:t>Профилактический визит</w:t>
            </w:r>
          </w:p>
        </w:tc>
        <w:tc>
          <w:tcPr>
            <w:tcW w:w="2693" w:type="dxa"/>
            <w:hideMark/>
          </w:tcPr>
          <w:p w:rsidR="00D80FD5" w:rsidRPr="00883E95" w:rsidRDefault="00D80FD5" w:rsidP="00DB4124">
            <w:pPr>
              <w:pStyle w:val="a7"/>
              <w:spacing w:before="0" w:beforeAutospacing="0" w:after="0" w:afterAutospacing="0" w:line="206" w:lineRule="atLeast"/>
              <w:jc w:val="both"/>
              <w:rPr>
                <w:rFonts w:ascii="Arial" w:hAnsi="Arial" w:cs="Arial"/>
              </w:rPr>
            </w:pPr>
            <w:r w:rsidRPr="00883E95">
              <w:rPr>
                <w:rFonts w:ascii="Arial" w:hAnsi="Arial" w:cs="Arial"/>
              </w:rPr>
              <w:t xml:space="preserve">Профилактический визит проводится в форме профилактической беседы инспектором по месту </w:t>
            </w:r>
            <w:r w:rsidRPr="00883E95">
              <w:rPr>
                <w:rFonts w:ascii="Arial" w:hAnsi="Arial" w:cs="Arial"/>
              </w:rPr>
              <w:lastRenderedPageBreak/>
              <w:t xml:space="preserve">осуществления деятельности контролируемого лица либо путем использования </w:t>
            </w:r>
            <w:proofErr w:type="spellStart"/>
            <w:r w:rsidRPr="00883E95">
              <w:rPr>
                <w:rFonts w:ascii="Arial" w:hAnsi="Arial" w:cs="Arial"/>
              </w:rPr>
              <w:t>видео-конференц-связи</w:t>
            </w:r>
            <w:proofErr w:type="spellEnd"/>
            <w:r w:rsidRPr="00883E95">
              <w:rPr>
                <w:rFonts w:ascii="Arial" w:hAnsi="Arial" w:cs="Arial"/>
              </w:rPr>
              <w:t xml:space="preserve"> или мобильного приложения "Инспектор".</w:t>
            </w:r>
          </w:p>
          <w:p w:rsidR="00D80FD5" w:rsidRPr="00883E95" w:rsidRDefault="00D80FD5" w:rsidP="00DB4124">
            <w:pPr>
              <w:pStyle w:val="a7"/>
              <w:spacing w:before="120" w:beforeAutospacing="0" w:after="0" w:afterAutospacing="0" w:line="206" w:lineRule="atLeast"/>
              <w:jc w:val="both"/>
              <w:rPr>
                <w:rFonts w:ascii="Arial" w:hAnsi="Arial" w:cs="Arial"/>
              </w:rPr>
            </w:pPr>
            <w:r w:rsidRPr="00883E95">
              <w:rPr>
                <w:rFonts w:ascii="Arial" w:hAnsi="Arial" w:cs="Arial"/>
              </w:rPr>
      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 отнесения объектов контроля к категориям риска, и проводит оценку уровня соблюдения контролируемым лицом обязательных требований.  Профилактический визит проводится по инициативе контрольного (надзорного) органа (обязательный </w:t>
            </w:r>
            <w:r w:rsidRPr="00883E95">
              <w:rPr>
                <w:rFonts w:ascii="Arial" w:hAnsi="Arial" w:cs="Arial"/>
              </w:rPr>
              <w:lastRenderedPageBreak/>
              <w:t>профилактический визит) или по инициативе контролируемого лица.</w:t>
            </w:r>
          </w:p>
          <w:p w:rsidR="00D80FD5" w:rsidRPr="00883E95" w:rsidRDefault="00D80FD5" w:rsidP="00DB4124">
            <w:pPr>
              <w:pStyle w:val="a7"/>
              <w:spacing w:before="120" w:beforeAutospacing="0" w:after="0" w:afterAutospacing="0" w:line="206" w:lineRule="atLeast"/>
              <w:jc w:val="both"/>
              <w:rPr>
                <w:rFonts w:ascii="Arial" w:hAnsi="Arial" w:cs="Arial"/>
              </w:rPr>
            </w:pPr>
            <w:r w:rsidRPr="00883E95">
              <w:rPr>
                <w:rFonts w:ascii="Arial" w:hAnsi="Arial" w:cs="Arial"/>
              </w:rPr>
              <w:t xml:space="preserve">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</w:t>
            </w:r>
            <w:r w:rsidRPr="00883E95">
              <w:rPr>
                <w:rFonts w:ascii="Arial" w:hAnsi="Arial" w:cs="Arial"/>
                <w:color w:val="000000" w:themeColor="text1"/>
              </w:rPr>
              <w:t xml:space="preserve">частями 6 и 7 статьи 48 </w:t>
            </w:r>
            <w:r w:rsidRPr="00883E95">
              <w:rPr>
                <w:rFonts w:ascii="Arial" w:hAnsi="Arial" w:cs="Arial"/>
              </w:rPr>
              <w:t xml:space="preserve">Федерального закона от 31 июля 2020 года №248-ФЗ «О государственном контроле (надзоре) и муниципальном контроле в Российской Федерации». </w:t>
            </w:r>
          </w:p>
          <w:p w:rsidR="00D80FD5" w:rsidRPr="00883E95" w:rsidRDefault="00D80FD5" w:rsidP="00DB41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hideMark/>
          </w:tcPr>
          <w:p w:rsidR="00D80FD5" w:rsidRPr="00883E95" w:rsidRDefault="00D80FD5" w:rsidP="00DB41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sz w:val="24"/>
                <w:szCs w:val="24"/>
              </w:rPr>
              <w:lastRenderedPageBreak/>
              <w:t>Отдел капитального строительства, архитектуры и ЖКХ</w:t>
            </w:r>
          </w:p>
        </w:tc>
        <w:tc>
          <w:tcPr>
            <w:tcW w:w="2410" w:type="dxa"/>
            <w:hideMark/>
          </w:tcPr>
          <w:p w:rsidR="00D80FD5" w:rsidRPr="00883E95" w:rsidRDefault="00D80FD5" w:rsidP="00DB412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83E95">
              <w:rPr>
                <w:rFonts w:ascii="Arial" w:hAnsi="Arial" w:cs="Arial"/>
                <w:sz w:val="24"/>
                <w:szCs w:val="24"/>
              </w:rPr>
              <w:t>В течение года (при наличии оснований)</w:t>
            </w:r>
          </w:p>
        </w:tc>
      </w:tr>
    </w:tbl>
    <w:p w:rsidR="00085E18" w:rsidRPr="00883E95" w:rsidRDefault="00085E18" w:rsidP="00DF65FD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085E18" w:rsidRPr="00883E95" w:rsidSect="00DF65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C3578F"/>
    <w:multiLevelType w:val="multilevel"/>
    <w:tmpl w:val="998ACD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CB031E4"/>
    <w:multiLevelType w:val="multilevel"/>
    <w:tmpl w:val="613478C0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F65FD"/>
    <w:rsid w:val="000751F2"/>
    <w:rsid w:val="00085E18"/>
    <w:rsid w:val="00113D3C"/>
    <w:rsid w:val="001C2BE6"/>
    <w:rsid w:val="00223977"/>
    <w:rsid w:val="002503E7"/>
    <w:rsid w:val="00275823"/>
    <w:rsid w:val="002D351E"/>
    <w:rsid w:val="00315EC0"/>
    <w:rsid w:val="0037237C"/>
    <w:rsid w:val="00394D67"/>
    <w:rsid w:val="003D5852"/>
    <w:rsid w:val="005F0C3B"/>
    <w:rsid w:val="005F5E92"/>
    <w:rsid w:val="00670BC2"/>
    <w:rsid w:val="00691AAE"/>
    <w:rsid w:val="007133E8"/>
    <w:rsid w:val="0081230A"/>
    <w:rsid w:val="008354D7"/>
    <w:rsid w:val="008708DE"/>
    <w:rsid w:val="00882759"/>
    <w:rsid w:val="00883E95"/>
    <w:rsid w:val="008927B0"/>
    <w:rsid w:val="008B4D29"/>
    <w:rsid w:val="009437E1"/>
    <w:rsid w:val="009945D9"/>
    <w:rsid w:val="009A054C"/>
    <w:rsid w:val="009D60E9"/>
    <w:rsid w:val="00B3416C"/>
    <w:rsid w:val="00B4562F"/>
    <w:rsid w:val="00B55BF9"/>
    <w:rsid w:val="00B7754D"/>
    <w:rsid w:val="00BF7CFE"/>
    <w:rsid w:val="00C060E2"/>
    <w:rsid w:val="00C2479F"/>
    <w:rsid w:val="00D07FA0"/>
    <w:rsid w:val="00D80FD5"/>
    <w:rsid w:val="00DF239E"/>
    <w:rsid w:val="00DF65FD"/>
    <w:rsid w:val="00EB1B46"/>
    <w:rsid w:val="00F42B76"/>
    <w:rsid w:val="00FD1831"/>
    <w:rsid w:val="00FF7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7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DF65F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DF65FD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rsid w:val="00DF65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 + Курсив"/>
    <w:basedOn w:val="2"/>
    <w:rsid w:val="00DF65FD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61">
    <w:name w:val="Основной текст (6) + Не курсив"/>
    <w:basedOn w:val="6"/>
    <w:rsid w:val="00DF65FD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51">
    <w:name w:val="Основной текст (5) + Не полужирный;Курсив"/>
    <w:basedOn w:val="5"/>
    <w:rsid w:val="00DF65FD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21">
    <w:name w:val="Основной текст (2)"/>
    <w:basedOn w:val="2"/>
    <w:rsid w:val="00DF65FD"/>
    <w:rPr>
      <w:color w:val="0000EE"/>
      <w:spacing w:val="0"/>
      <w:w w:val="100"/>
      <w:position w:val="0"/>
      <w:lang w:val="ru-RU" w:eastAsia="ru-RU" w:bidi="ru-RU"/>
    </w:rPr>
  </w:style>
  <w:style w:type="character" w:customStyle="1" w:styleId="2Constantia13pt">
    <w:name w:val="Основной текст (2) + Constantia;13 pt"/>
    <w:basedOn w:val="2"/>
    <w:rsid w:val="00DF65FD"/>
    <w:rPr>
      <w:rFonts w:ascii="Constantia" w:eastAsia="Constantia" w:hAnsi="Constantia" w:cs="Constantia"/>
      <w:color w:val="000000"/>
      <w:spacing w:val="0"/>
      <w:w w:val="100"/>
      <w:position w:val="0"/>
      <w:sz w:val="26"/>
      <w:szCs w:val="26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DF65FD"/>
    <w:pPr>
      <w:widowControl w:val="0"/>
      <w:shd w:val="clear" w:color="auto" w:fill="FFFFFF"/>
      <w:spacing w:before="200" w:after="0" w:line="269" w:lineRule="exact"/>
      <w:ind w:hanging="1700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rsid w:val="00DF65FD"/>
    <w:pPr>
      <w:widowControl w:val="0"/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table" w:styleId="a3">
    <w:name w:val="Table Grid"/>
    <w:basedOn w:val="a1"/>
    <w:rsid w:val="00085E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41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16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275823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D80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9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11E5B4F7AC3B678EAE24390374BAB8C46CD9ABC1E04D475697EAAE4604KDn7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9</Pages>
  <Words>2115</Words>
  <Characters>12061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1</cp:lastModifiedBy>
  <cp:revision>27</cp:revision>
  <cp:lastPrinted>2021-11-16T12:01:00Z</cp:lastPrinted>
  <dcterms:created xsi:type="dcterms:W3CDTF">2021-10-06T13:00:00Z</dcterms:created>
  <dcterms:modified xsi:type="dcterms:W3CDTF">2025-12-18T13:07:00Z</dcterms:modified>
</cp:coreProperties>
</file>